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1895" w14:textId="70C26211" w:rsidR="004910F6" w:rsidRDefault="004C28C4" w:rsidP="00587C79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РЕПУБЛИКА СРБИЈА</w:t>
      </w:r>
    </w:p>
    <w:p w14:paraId="6C391B96" w14:textId="05A0A344" w:rsidR="004C28C4" w:rsidRDefault="004C28C4" w:rsidP="00587C79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АП ВОЈВОДИНА</w:t>
      </w:r>
    </w:p>
    <w:p w14:paraId="7EA42A29" w14:textId="08131DDD" w:rsidR="004C28C4" w:rsidRDefault="004C28C4" w:rsidP="00587C79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ОПШТИНА ОПОВО</w:t>
      </w:r>
    </w:p>
    <w:p w14:paraId="606D6F70" w14:textId="5CDB6382" w:rsidR="004C28C4" w:rsidRDefault="004C28C4" w:rsidP="00587C79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ОПШТИНСКА УПРАВА ОПОВО</w:t>
      </w:r>
    </w:p>
    <w:p w14:paraId="67856D1B" w14:textId="4726F32F" w:rsidR="004C28C4" w:rsidRDefault="004C28C4" w:rsidP="00587C79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404-46/2021</w:t>
      </w:r>
    </w:p>
    <w:p w14:paraId="3C4C2432" w14:textId="2F551547" w:rsidR="004C28C4" w:rsidRDefault="004C28C4" w:rsidP="00587C79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ДАТУМ: 08.07.2021.</w:t>
      </w:r>
    </w:p>
    <w:p w14:paraId="6E1DFEC9" w14:textId="74A2B0A6" w:rsidR="00F56A1A" w:rsidRPr="004C28C4" w:rsidRDefault="00F56A1A" w:rsidP="00587C79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 П О В О</w:t>
      </w:r>
    </w:p>
    <w:p w14:paraId="042E7330" w14:textId="0505A087" w:rsidR="00587C79" w:rsidRPr="00D94BBF" w:rsidRDefault="00587C79" w:rsidP="00587C79">
      <w:pPr>
        <w:spacing w:after="0" w:line="240" w:lineRule="auto"/>
        <w:rPr>
          <w:rFonts w:ascii="Arial" w:hAnsi="Arial" w:cs="Arial"/>
        </w:rPr>
      </w:pPr>
    </w:p>
    <w:p w14:paraId="5D9ED22A" w14:textId="18928B43" w:rsidR="00D94BBF" w:rsidRPr="00A81000" w:rsidRDefault="00587C79" w:rsidP="00A81000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iCs/>
          <w:lang w:val="sr-Cyrl-RS" w:eastAsia="en-GB"/>
        </w:rPr>
      </w:pPr>
      <w:r w:rsidRPr="00D94BBF">
        <w:rPr>
          <w:rFonts w:ascii="Arial" w:eastAsia="Times New Roman" w:hAnsi="Arial" w:cs="Arial"/>
          <w:bCs/>
          <w:iCs/>
          <w:lang w:val="sr-Cyrl-RS" w:eastAsia="en-GB"/>
        </w:rPr>
        <w:t>На основу Одлуке о јавном задуживању општине Опово, бр. 011-21/21 од 29.06.2021. године, општина Опово расписује</w:t>
      </w:r>
    </w:p>
    <w:p w14:paraId="79225290" w14:textId="77777777" w:rsidR="00587C79" w:rsidRPr="00D94BBF" w:rsidRDefault="00587C79" w:rsidP="00587C79">
      <w:pPr>
        <w:keepNext/>
        <w:numPr>
          <w:ilvl w:val="2"/>
          <w:numId w:val="2"/>
        </w:numPr>
        <w:shd w:val="clear" w:color="auto" w:fill="C6D9F1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en-GB" w:eastAsia="ar-SA"/>
        </w:rPr>
      </w:pPr>
      <w:r w:rsidRPr="00D94BBF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 xml:space="preserve">ЈАВНИ ПОЗИВ ЗА ПОДНОШЕЊЕ ПОНУДА </w:t>
      </w:r>
    </w:p>
    <w:p w14:paraId="38220B57" w14:textId="1F1C088F" w:rsidR="00587C79" w:rsidRPr="00A81000" w:rsidRDefault="00587C79" w:rsidP="00A81000">
      <w:pPr>
        <w:keepNext/>
        <w:numPr>
          <w:ilvl w:val="2"/>
          <w:numId w:val="2"/>
        </w:numPr>
        <w:shd w:val="clear" w:color="auto" w:fill="C6D9F1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en-GB" w:eastAsia="ar-SA"/>
        </w:rPr>
      </w:pPr>
      <w:r w:rsidRPr="00D94BBF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 xml:space="preserve">за </w:t>
      </w:r>
      <w:r w:rsidR="00C75648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>набавку</w:t>
      </w:r>
      <w:r w:rsidRPr="00D94BBF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 xml:space="preserve"> дугорочног банкарског кредита за финансирање капиталних инвестиционих расхода</w:t>
      </w:r>
    </w:p>
    <w:p w14:paraId="0D19DC3B" w14:textId="77777777" w:rsidR="00587C79" w:rsidRPr="00D94BBF" w:rsidRDefault="00587C79" w:rsidP="00587C79">
      <w:pPr>
        <w:numPr>
          <w:ilvl w:val="0"/>
          <w:numId w:val="3"/>
        </w:numPr>
        <w:spacing w:before="240" w:after="12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b/>
          <w:spacing w:val="-4"/>
          <w:sz w:val="24"/>
          <w:szCs w:val="24"/>
        </w:rPr>
        <w:t>Подаци о кориснику кредита</w:t>
      </w:r>
    </w:p>
    <w:p w14:paraId="34226BD2" w14:textId="7D3053B5" w:rsidR="00587C79" w:rsidRPr="00D94BBF" w:rsidRDefault="00587C79" w:rsidP="00587C79">
      <w:pPr>
        <w:ind w:firstLine="36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>Општина Опово, Опово, Бориса Кидрича 10</w:t>
      </w:r>
      <w:r w:rsidRPr="00D94BBF">
        <w:rPr>
          <w:rFonts w:ascii="Arial" w:eastAsia="Times New Roman" w:hAnsi="Arial" w:cs="Arial"/>
          <w:spacing w:val="-4"/>
          <w:sz w:val="24"/>
          <w:szCs w:val="24"/>
        </w:rPr>
        <w:t xml:space="preserve">, </w:t>
      </w:r>
      <w:r w:rsidRPr="00D94BB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  <w:t xml:space="preserve">ПИБ: </w:t>
      </w:r>
      <w:r w:rsidRPr="00D94BB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102697271</w:t>
      </w:r>
      <w:r w:rsidRPr="00D94BB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  <w:t xml:space="preserve"> матични број: </w:t>
      </w:r>
      <w:r w:rsidRPr="00D94BB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ru-RU" w:eastAsia="ar-SA"/>
        </w:rPr>
        <w:t>08028842</w:t>
      </w:r>
      <w:r w:rsidRPr="00D94BB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 xml:space="preserve">, </w:t>
      </w:r>
      <w:r w:rsidRPr="00D94BB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  <w:t>телефон:</w:t>
      </w:r>
      <w:r w:rsidRPr="00D94BB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 xml:space="preserve"> 013/681-030.</w:t>
      </w:r>
    </w:p>
    <w:p w14:paraId="278F2D75" w14:textId="77777777" w:rsidR="00587C79" w:rsidRPr="00D94BBF" w:rsidRDefault="00587C79" w:rsidP="00587C79">
      <w:pPr>
        <w:numPr>
          <w:ilvl w:val="0"/>
          <w:numId w:val="3"/>
        </w:numPr>
        <w:jc w:val="both"/>
        <w:rPr>
          <w:rFonts w:ascii="Arial" w:eastAsia="Arial Unicode MS" w:hAnsi="Arial" w:cs="Arial"/>
          <w:b/>
          <w:iCs/>
          <w:color w:val="000000"/>
          <w:kern w:val="1"/>
          <w:sz w:val="24"/>
          <w:szCs w:val="24"/>
          <w:lang w:val="sr-Cyrl-RS" w:eastAsia="ar-SA"/>
        </w:rPr>
      </w:pPr>
      <w:r w:rsidRPr="00D94BBF">
        <w:rPr>
          <w:rFonts w:ascii="Arial" w:eastAsia="Arial Unicode MS" w:hAnsi="Arial" w:cs="Arial"/>
          <w:b/>
          <w:iCs/>
          <w:color w:val="000000"/>
          <w:kern w:val="1"/>
          <w:sz w:val="24"/>
          <w:szCs w:val="24"/>
          <w:lang w:val="sr-Cyrl-RS" w:eastAsia="ar-SA"/>
        </w:rPr>
        <w:t>Врста наручиоца</w:t>
      </w:r>
    </w:p>
    <w:p w14:paraId="3ACFB6FF" w14:textId="77777777" w:rsidR="00587C79" w:rsidRPr="00D94BBF" w:rsidRDefault="00587C79" w:rsidP="00587C79">
      <w:pPr>
        <w:ind w:left="36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D94BB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Орган локалне самоуправе.</w:t>
      </w:r>
    </w:p>
    <w:p w14:paraId="4DAC3824" w14:textId="77777777" w:rsidR="00587C79" w:rsidRPr="00D94BBF" w:rsidRDefault="00587C79" w:rsidP="00587C79">
      <w:pPr>
        <w:numPr>
          <w:ilvl w:val="0"/>
          <w:numId w:val="3"/>
        </w:numPr>
        <w:spacing w:before="240" w:after="12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b/>
          <w:spacing w:val="-4"/>
          <w:sz w:val="24"/>
          <w:szCs w:val="24"/>
        </w:rPr>
        <w:t>Правни основ задуживања</w:t>
      </w:r>
    </w:p>
    <w:p w14:paraId="62F29F4F" w14:textId="77777777" w:rsidR="00587C79" w:rsidRPr="00D94BBF" w:rsidRDefault="00587C79" w:rsidP="00587C79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spacing w:val="-4"/>
          <w:sz w:val="24"/>
          <w:szCs w:val="24"/>
        </w:rPr>
        <w:t xml:space="preserve">Правни основ задуживања чине правна акта на основу кога је </w:t>
      </w: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>Корисник кредита</w:t>
      </w:r>
      <w:r w:rsidRPr="00D94BBF">
        <w:rPr>
          <w:rFonts w:ascii="Arial" w:eastAsia="Times New Roman" w:hAnsi="Arial" w:cs="Arial"/>
          <w:spacing w:val="-4"/>
          <w:sz w:val="24"/>
          <w:szCs w:val="24"/>
        </w:rPr>
        <w:t xml:space="preserve"> овлашћен да уговори кредит:</w:t>
      </w:r>
    </w:p>
    <w:p w14:paraId="10D67890" w14:textId="0340881C" w:rsidR="00587C79" w:rsidRPr="00D94BBF" w:rsidRDefault="00587C79" w:rsidP="00587C79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pacing w:val="-4"/>
          <w:sz w:val="24"/>
          <w:szCs w:val="24"/>
          <w:lang w:val="sr-Cyrl-RS"/>
        </w:rPr>
      </w:pP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>На основу Закона о јавном дугу („Службени гласник РС“ бр. 61/05, 107/2009, 78/2011, 68/2015, 95/2018, 91/2019 и 149/2020) општина Опово упутила је захтев за давање сагл</w:t>
      </w:r>
      <w:r w:rsidR="00CE6615">
        <w:rPr>
          <w:rFonts w:ascii="Arial" w:eastAsia="Times New Roman" w:hAnsi="Arial" w:cs="Arial"/>
          <w:spacing w:val="-4"/>
          <w:sz w:val="24"/>
          <w:szCs w:val="24"/>
          <w:lang w:val="sr-Cyrl-RS"/>
        </w:rPr>
        <w:t>а</w:t>
      </w: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>сности на дугорочно задуживање бр. 400-23/2021 од 29.04.2021. године Министарству финансија, Сектору за буџет. Дана 21.06.2021. године добијена је сагласност на задуживање бр. 401-00-02996/2021-03.</w:t>
      </w:r>
    </w:p>
    <w:p w14:paraId="23E5DCE7" w14:textId="3A9AC4CC" w:rsidR="00587C79" w:rsidRPr="00D94BBF" w:rsidRDefault="00587C79" w:rsidP="00587C79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pacing w:val="-4"/>
          <w:sz w:val="24"/>
          <w:szCs w:val="24"/>
          <w:lang w:val="sr-Cyrl-RS"/>
        </w:rPr>
      </w:pP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 xml:space="preserve">Након добијања сагласности Скупштина општине Опово је дана 29.06.2021. године донела Одлуку  о јавном задуживању општине Опово, бр. 011-21/21, у износу од </w:t>
      </w:r>
      <w:r w:rsidRPr="00D94BBF"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  <w:t>49.851.000,00</w:t>
      </w: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 xml:space="preserve"> (четрдесетдеветмилионаосамстотинапедесетједнахиљада) динара. </w:t>
      </w:r>
    </w:p>
    <w:p w14:paraId="0A3D8617" w14:textId="77777777" w:rsidR="00587C79" w:rsidRPr="00D94BBF" w:rsidRDefault="00587C79" w:rsidP="00587C79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</w:pPr>
      <w:r w:rsidRPr="00D94BBF"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  <w:t>Врста поступка</w:t>
      </w:r>
    </w:p>
    <w:p w14:paraId="754DC67E" w14:textId="7339E426" w:rsidR="00587C79" w:rsidRPr="00D94BBF" w:rsidRDefault="00587C79" w:rsidP="00587C79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pacing w:val="-4"/>
          <w:sz w:val="24"/>
          <w:szCs w:val="24"/>
          <w:lang w:val="sr-Cyrl-RS"/>
        </w:rPr>
      </w:pP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 xml:space="preserve">На набавку кредита </w:t>
      </w:r>
      <w:r w:rsidRPr="00D94BBF"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  <w:t>не примењује</w:t>
      </w: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 xml:space="preserve"> се Закон о јавним набавкама („Службени гласник РС“ бр. 91/2019), сходно члану 12. ст. </w:t>
      </w:r>
      <w:r w:rsidR="00C131EF"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>1</w:t>
      </w: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>.</w:t>
      </w:r>
      <w:r w:rsidR="00C131EF"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 xml:space="preserve"> тачка 7.</w:t>
      </w: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>).</w:t>
      </w:r>
    </w:p>
    <w:p w14:paraId="163D48A9" w14:textId="77777777" w:rsidR="00A81000" w:rsidRPr="00D94BBF" w:rsidRDefault="00A81000" w:rsidP="00587C79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pacing w:val="-4"/>
          <w:sz w:val="24"/>
          <w:szCs w:val="24"/>
          <w:lang w:val="sr-Cyrl-RS"/>
        </w:rPr>
      </w:pPr>
    </w:p>
    <w:p w14:paraId="6D497F92" w14:textId="77777777" w:rsidR="00587C79" w:rsidRPr="00D94BBF" w:rsidRDefault="00587C79" w:rsidP="00587C79">
      <w:pPr>
        <w:numPr>
          <w:ilvl w:val="0"/>
          <w:numId w:val="3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>Подаци о намени кредита</w:t>
      </w:r>
    </w:p>
    <w:p w14:paraId="37B002AB" w14:textId="77777777" w:rsidR="00587C79" w:rsidRPr="00D94BBF" w:rsidRDefault="00587C79" w:rsidP="00587C79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sr-Cyrl-RS"/>
        </w:rPr>
      </w:pPr>
      <w:r w:rsidRPr="00D94BBF">
        <w:rPr>
          <w:rFonts w:ascii="Arial" w:eastAsia="Times New Roman" w:hAnsi="Arial" w:cs="Arial"/>
          <w:color w:val="000000"/>
          <w:spacing w:val="-4"/>
          <w:sz w:val="24"/>
          <w:szCs w:val="24"/>
          <w:lang w:val="sr-Cyrl-RS"/>
        </w:rPr>
        <w:t>Кредит ће се користити за финансирање/суфинансирање капиталних пројеката и то:</w:t>
      </w:r>
    </w:p>
    <w:tbl>
      <w:tblPr>
        <w:tblW w:w="8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5625"/>
        <w:gridCol w:w="1957"/>
      </w:tblGrid>
      <w:tr w:rsidR="00D94BBF" w:rsidRPr="00D94BBF" w14:paraId="7D541AD9" w14:textId="77777777" w:rsidTr="00D94BBF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6AAC" w14:textId="77777777" w:rsidR="00D94BBF" w:rsidRPr="00D94BBF" w:rsidRDefault="00D94BBF" w:rsidP="004E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A3B" w14:textId="77777777" w:rsidR="00D94BBF" w:rsidRPr="00D94BBF" w:rsidRDefault="00D94BBF" w:rsidP="004E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 пројекта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29CC" w14:textId="77777777" w:rsidR="00D94BBF" w:rsidRPr="00D94BBF" w:rsidRDefault="00D94BBF" w:rsidP="004E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 суфинансирања/ финансирања из кредитног задужења</w:t>
            </w:r>
          </w:p>
        </w:tc>
      </w:tr>
      <w:tr w:rsidR="00D94BBF" w:rsidRPr="00D94BBF" w14:paraId="0CFCC1AC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953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DD9C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Асфалтирање улица у Сакулама и Баранди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5F2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21.000.000</w:t>
            </w:r>
          </w:p>
        </w:tc>
      </w:tr>
      <w:tr w:rsidR="00D94BBF" w:rsidRPr="00D94BBF" w14:paraId="4325EB7E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798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5053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објекта зелене пијаце у Опову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5C0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4.000.000</w:t>
            </w:r>
          </w:p>
        </w:tc>
      </w:tr>
      <w:tr w:rsidR="00D94BBF" w:rsidRPr="00D94BBF" w14:paraId="79C145E1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2B53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CDDE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mini pitch терена у Сефкерину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98C3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4.100.000</w:t>
            </w:r>
          </w:p>
        </w:tc>
      </w:tr>
      <w:tr w:rsidR="00D94BBF" w:rsidRPr="00D94BBF" w14:paraId="7D4544EA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CF2A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2CA4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игралишта за децу у Опову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3C4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3.000.000</w:t>
            </w:r>
          </w:p>
        </w:tc>
      </w:tr>
      <w:tr w:rsidR="00D94BBF" w:rsidRPr="00D94BBF" w14:paraId="7F0B9919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67B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817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теретане на отвореном у Баранди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4A69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1.000.000</w:t>
            </w:r>
          </w:p>
        </w:tc>
      </w:tr>
      <w:tr w:rsidR="00D94BBF" w:rsidRPr="00D94BBF" w14:paraId="76C11A7D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721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15A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Пројекат замене котлова у школи и предшколској установи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6FC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2.751.000</w:t>
            </w:r>
          </w:p>
        </w:tc>
      </w:tr>
      <w:tr w:rsidR="00D94BBF" w:rsidRPr="00D94BBF" w14:paraId="494FB66C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2F69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EAD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Пројекат уређења атарских путева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1365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2.250.000</w:t>
            </w:r>
          </w:p>
        </w:tc>
      </w:tr>
      <w:tr w:rsidR="00D94BBF" w:rsidRPr="00D94BBF" w14:paraId="7DDE54BD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7EF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879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Пројекат уређења каналске мреже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5331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2.000.000</w:t>
            </w:r>
          </w:p>
        </w:tc>
      </w:tr>
      <w:tr w:rsidR="00D94BBF" w:rsidRPr="00D94BBF" w14:paraId="22E5BD2F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3F9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77A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објекта ПУ Бамби у Сефкерину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C01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1.200.000</w:t>
            </w:r>
          </w:p>
        </w:tc>
      </w:tr>
      <w:tr w:rsidR="00D94BBF" w:rsidRPr="00D94BBF" w14:paraId="61F9B663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E1A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6F7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Реконструкција водоводне мреже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4AC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1.500.000</w:t>
            </w:r>
          </w:p>
        </w:tc>
      </w:tr>
      <w:tr w:rsidR="00D94BBF" w:rsidRPr="00D94BBF" w14:paraId="463E80D4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DE1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0961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пута Опово-Дебељача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382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3.000.000</w:t>
            </w:r>
          </w:p>
        </w:tc>
      </w:tr>
      <w:tr w:rsidR="00D94BBF" w:rsidRPr="00D94BBF" w14:paraId="64214E3A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0D3F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79F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ограде на гробљу у Опову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184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2.000.000</w:t>
            </w:r>
          </w:p>
        </w:tc>
      </w:tr>
      <w:tr w:rsidR="00D94BBF" w:rsidRPr="00D94BBF" w14:paraId="5C0C6D50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8C6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EBE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капеле у Баранди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9769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1.500.000</w:t>
            </w:r>
          </w:p>
        </w:tc>
      </w:tr>
      <w:tr w:rsidR="00D94BBF" w:rsidRPr="00D94BBF" w14:paraId="40A8B75A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6B8E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A17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Израда стратегије локалног економског развоја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F697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550.000</w:t>
            </w:r>
          </w:p>
        </w:tc>
      </w:tr>
      <w:tr w:rsidR="00D94BBF" w:rsidRPr="00D94BBF" w14:paraId="730676D0" w14:textId="77777777" w:rsidTr="00D94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CFE3" w14:textId="77777777" w:rsidR="00D94BBF" w:rsidRPr="00D94BBF" w:rsidRDefault="00D94BBF" w:rsidP="004E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94A" w14:textId="77777777" w:rsidR="00D94BBF" w:rsidRPr="00D94BBF" w:rsidRDefault="00D94BBF" w:rsidP="004E6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CD9" w14:textId="77777777" w:rsidR="00D94BBF" w:rsidRPr="00D94BBF" w:rsidRDefault="00D94BBF" w:rsidP="004E68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B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49.851.000</w:t>
            </w:r>
          </w:p>
        </w:tc>
      </w:tr>
    </w:tbl>
    <w:p w14:paraId="6B0DEC4B" w14:textId="77777777" w:rsidR="00D94BBF" w:rsidRPr="00D94BBF" w:rsidRDefault="00D94BBF" w:rsidP="00587C7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3A62F504" w14:textId="77777777" w:rsidR="00587C79" w:rsidRPr="00D94BBF" w:rsidRDefault="00587C79" w:rsidP="00587C79">
      <w:pPr>
        <w:numPr>
          <w:ilvl w:val="0"/>
          <w:numId w:val="3"/>
        </w:numPr>
        <w:spacing w:before="240" w:after="12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b/>
          <w:spacing w:val="-4"/>
          <w:sz w:val="24"/>
          <w:szCs w:val="24"/>
        </w:rPr>
        <w:t>Рок коришћења кредита</w:t>
      </w:r>
    </w:p>
    <w:p w14:paraId="20C565BB" w14:textId="48193FA7" w:rsidR="00587C79" w:rsidRPr="00D94BBF" w:rsidRDefault="00587C79" w:rsidP="00587C79">
      <w:pPr>
        <w:pStyle w:val="NormalWeb"/>
        <w:spacing w:before="120" w:after="120"/>
        <w:jc w:val="both"/>
        <w:rPr>
          <w:rFonts w:ascii="Arial" w:hAnsi="Arial" w:cs="Arial"/>
          <w:spacing w:val="-4"/>
        </w:rPr>
      </w:pPr>
      <w:r w:rsidRPr="00D94BBF">
        <w:rPr>
          <w:rFonts w:ascii="Arial" w:hAnsi="Arial" w:cs="Arial"/>
          <w:spacing w:val="-4"/>
          <w:lang w:val="sr-Cyrl-RS"/>
        </w:rPr>
        <w:t xml:space="preserve">      </w:t>
      </w:r>
      <w:r w:rsidRPr="00D94BBF">
        <w:rPr>
          <w:rFonts w:ascii="Arial" w:hAnsi="Arial" w:cs="Arial"/>
          <w:spacing w:val="-4"/>
        </w:rPr>
        <w:t xml:space="preserve">Кредит </w:t>
      </w:r>
      <w:r w:rsidRPr="00D94BBF">
        <w:rPr>
          <w:rFonts w:ascii="Arial" w:hAnsi="Arial" w:cs="Arial"/>
          <w:spacing w:val="-4"/>
          <w:lang w:val="sr-Cyrl-RS"/>
        </w:rPr>
        <w:t xml:space="preserve">се узима са роком враћања од </w:t>
      </w:r>
      <w:r w:rsidR="00D94BBF" w:rsidRPr="00D94BBF">
        <w:rPr>
          <w:rFonts w:ascii="Arial" w:hAnsi="Arial" w:cs="Arial"/>
          <w:spacing w:val="-4"/>
          <w:lang w:val="sr-Cyrl-RS"/>
        </w:rPr>
        <w:t>10</w:t>
      </w:r>
      <w:r w:rsidRPr="00D94BBF">
        <w:rPr>
          <w:rFonts w:ascii="Arial" w:hAnsi="Arial" w:cs="Arial"/>
          <w:spacing w:val="-4"/>
          <w:lang w:val="sr-Cyrl-RS"/>
        </w:rPr>
        <w:t xml:space="preserve"> (</w:t>
      </w:r>
      <w:r w:rsidR="00D94BBF" w:rsidRPr="00D94BBF">
        <w:rPr>
          <w:rFonts w:ascii="Arial" w:hAnsi="Arial" w:cs="Arial"/>
          <w:spacing w:val="-4"/>
          <w:lang w:val="sr-Cyrl-RS"/>
        </w:rPr>
        <w:t>десет</w:t>
      </w:r>
      <w:r w:rsidRPr="00D94BBF">
        <w:rPr>
          <w:rFonts w:ascii="Arial" w:hAnsi="Arial" w:cs="Arial"/>
          <w:spacing w:val="-4"/>
          <w:lang w:val="sr-Cyrl-RS"/>
        </w:rPr>
        <w:t xml:space="preserve">) година, укључујући грејс период од 1 (једне) године. </w:t>
      </w:r>
      <w:r w:rsidRPr="00D94BBF">
        <w:rPr>
          <w:rFonts w:ascii="Arial" w:hAnsi="Arial" w:cs="Arial"/>
          <w:spacing w:val="-4"/>
        </w:rPr>
        <w:t>Камата се плаћа и у грејс периоду на повучена средства.</w:t>
      </w:r>
    </w:p>
    <w:p w14:paraId="0D24692E" w14:textId="77777777" w:rsidR="00587C79" w:rsidRPr="00D94BBF" w:rsidRDefault="00587C79" w:rsidP="00587C79">
      <w:pPr>
        <w:numPr>
          <w:ilvl w:val="0"/>
          <w:numId w:val="3"/>
        </w:numPr>
        <w:spacing w:before="240" w:after="12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b/>
          <w:spacing w:val="-4"/>
          <w:sz w:val="24"/>
          <w:szCs w:val="24"/>
        </w:rPr>
        <w:t xml:space="preserve">Износ кредита </w:t>
      </w:r>
    </w:p>
    <w:p w14:paraId="48E3C581" w14:textId="0A3318E7" w:rsidR="00587C79" w:rsidRPr="00D94BBF" w:rsidRDefault="00587C79" w:rsidP="00D94BBF">
      <w:pPr>
        <w:spacing w:before="120" w:after="120" w:line="240" w:lineRule="auto"/>
        <w:ind w:firstLine="360"/>
        <w:rPr>
          <w:rFonts w:ascii="Arial" w:eastAsia="Times New Roman" w:hAnsi="Arial" w:cs="Arial"/>
          <w:spacing w:val="-4"/>
          <w:sz w:val="24"/>
          <w:szCs w:val="24"/>
          <w:lang w:val="sr-Cyrl-RS"/>
        </w:rPr>
      </w:pPr>
      <w:r w:rsidRPr="00D94BBF">
        <w:rPr>
          <w:rFonts w:ascii="Arial" w:eastAsia="Times New Roman" w:hAnsi="Arial" w:cs="Arial"/>
          <w:spacing w:val="-4"/>
          <w:sz w:val="24"/>
          <w:szCs w:val="24"/>
        </w:rPr>
        <w:t>Износ кредита</w:t>
      </w:r>
      <w:r w:rsidR="00AB48A7">
        <w:rPr>
          <w:rFonts w:ascii="Arial" w:eastAsia="Times New Roman" w:hAnsi="Arial" w:cs="Arial"/>
          <w:spacing w:val="-4"/>
          <w:sz w:val="24"/>
          <w:szCs w:val="24"/>
          <w:lang w:val="sr-Cyrl-RS"/>
        </w:rPr>
        <w:t xml:space="preserve"> у домаћој валути:</w:t>
      </w:r>
      <w:r w:rsidRPr="00D94BB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D94BBF"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  <w:t>49</w:t>
      </w:r>
      <w:r w:rsidRPr="00D94BBF"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  <w:t>.</w:t>
      </w:r>
      <w:r w:rsidR="00D94BBF"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  <w:t>851</w:t>
      </w:r>
      <w:r w:rsidRPr="00D94BBF"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  <w:t>.000,00</w:t>
      </w:r>
      <w:r w:rsidR="00D94BBF"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  <w:t xml:space="preserve"> </w:t>
      </w: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>динара.</w:t>
      </w:r>
    </w:p>
    <w:p w14:paraId="651CBDC1" w14:textId="61C36C40" w:rsidR="00587C79" w:rsidRPr="00D94BBF" w:rsidRDefault="0077496A" w:rsidP="00587C79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pacing w:val="-4"/>
          <w:sz w:val="24"/>
          <w:szCs w:val="24"/>
          <w:lang w:val="sr-Cyrl-RS"/>
        </w:rPr>
      </w:pPr>
      <w:r>
        <w:rPr>
          <w:rFonts w:ascii="Arial" w:eastAsia="Times New Roman" w:hAnsi="Arial" w:cs="Arial"/>
          <w:spacing w:val="-4"/>
          <w:sz w:val="24"/>
          <w:szCs w:val="24"/>
          <w:lang w:val="sr-Cyrl-RS"/>
        </w:rPr>
        <w:t>Овај кредитни захтев се односи на кредит са валутном клаузулом.</w:t>
      </w:r>
    </w:p>
    <w:p w14:paraId="1AA8716D" w14:textId="77777777" w:rsidR="00587C79" w:rsidRPr="00D94BBF" w:rsidRDefault="00587C79" w:rsidP="00587C79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b/>
          <w:spacing w:val="-4"/>
          <w:sz w:val="24"/>
          <w:szCs w:val="24"/>
        </w:rPr>
        <w:t>Динамика отплате кредита</w:t>
      </w:r>
    </w:p>
    <w:p w14:paraId="4B14340B" w14:textId="77777777" w:rsidR="00587C79" w:rsidRPr="00D94BBF" w:rsidRDefault="00587C79" w:rsidP="00587C79">
      <w:pPr>
        <w:spacing w:after="0" w:line="240" w:lineRule="auto"/>
        <w:ind w:firstLine="360"/>
        <w:jc w:val="both"/>
        <w:rPr>
          <w:rFonts w:ascii="Arial" w:hAnsi="Arial" w:cs="Arial"/>
          <w:spacing w:val="-4"/>
          <w:sz w:val="24"/>
          <w:szCs w:val="24"/>
          <w:lang w:val="sr-Cyrl-RS"/>
        </w:rPr>
      </w:pP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 xml:space="preserve">Корисник </w:t>
      </w:r>
      <w:r w:rsidRPr="00D94BBF">
        <w:rPr>
          <w:rFonts w:ascii="Arial" w:eastAsia="Times New Roman" w:hAnsi="Arial" w:cs="Arial"/>
          <w:spacing w:val="-4"/>
          <w:sz w:val="24"/>
          <w:szCs w:val="24"/>
        </w:rPr>
        <w:t xml:space="preserve">врши отплату кредита, у једнаким </w:t>
      </w: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>кварталним</w:t>
      </w:r>
      <w:r w:rsidRPr="00D94BBF">
        <w:rPr>
          <w:rFonts w:ascii="Arial" w:eastAsia="Times New Roman" w:hAnsi="Arial" w:cs="Arial"/>
          <w:spacing w:val="-4"/>
          <w:sz w:val="24"/>
          <w:szCs w:val="24"/>
        </w:rPr>
        <w:t xml:space="preserve"> ануитетима  </w:t>
      </w: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 xml:space="preserve">након истека грејс периода. </w:t>
      </w:r>
      <w:r w:rsidRPr="00D94BBF">
        <w:rPr>
          <w:rFonts w:ascii="Arial" w:hAnsi="Arial" w:cs="Arial"/>
          <w:spacing w:val="-4"/>
          <w:sz w:val="24"/>
          <w:szCs w:val="24"/>
        </w:rPr>
        <w:t>Камата се плаћа и у грејс периоду на повучена средства</w:t>
      </w:r>
      <w:r w:rsidRPr="00D94BBF">
        <w:rPr>
          <w:rFonts w:ascii="Arial" w:hAnsi="Arial" w:cs="Arial"/>
          <w:spacing w:val="-4"/>
          <w:sz w:val="24"/>
          <w:szCs w:val="24"/>
          <w:lang w:val="sr-Cyrl-RS"/>
        </w:rPr>
        <w:t>.</w:t>
      </w:r>
    </w:p>
    <w:p w14:paraId="611D74D8" w14:textId="77777777" w:rsidR="00587C79" w:rsidRPr="00D94BBF" w:rsidRDefault="00587C79" w:rsidP="00587C79">
      <w:pPr>
        <w:spacing w:after="0" w:line="240" w:lineRule="auto"/>
        <w:ind w:firstLine="360"/>
        <w:jc w:val="both"/>
        <w:rPr>
          <w:rFonts w:ascii="Arial" w:hAnsi="Arial" w:cs="Arial"/>
          <w:spacing w:val="-4"/>
          <w:sz w:val="24"/>
          <w:szCs w:val="24"/>
          <w:lang w:val="sr-Cyrl-RS"/>
        </w:rPr>
      </w:pPr>
    </w:p>
    <w:p w14:paraId="42185D0F" w14:textId="77777777" w:rsidR="00587C79" w:rsidRPr="00D94BBF" w:rsidRDefault="00587C79" w:rsidP="00587C79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  <w:t xml:space="preserve"> </w:t>
      </w:r>
      <w:r w:rsidRPr="00D94BBF">
        <w:rPr>
          <w:rFonts w:ascii="Arial" w:eastAsia="Times New Roman" w:hAnsi="Arial" w:cs="Arial"/>
          <w:b/>
          <w:spacing w:val="-4"/>
          <w:sz w:val="24"/>
          <w:szCs w:val="24"/>
        </w:rPr>
        <w:t>Каматна стопа</w:t>
      </w:r>
    </w:p>
    <w:p w14:paraId="3BB6D314" w14:textId="77777777" w:rsidR="00587C79" w:rsidRPr="00D94BBF" w:rsidRDefault="00587C79" w:rsidP="00587C79">
      <w:pPr>
        <w:spacing w:after="12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 xml:space="preserve">      </w:t>
      </w:r>
      <w:r w:rsidRPr="00D94BBF">
        <w:rPr>
          <w:rFonts w:ascii="Arial" w:eastAsia="Times New Roman" w:hAnsi="Arial" w:cs="Arial"/>
          <w:spacing w:val="-4"/>
          <w:sz w:val="24"/>
          <w:szCs w:val="24"/>
        </w:rPr>
        <w:t>Каматна стопа може бити фиксна или променљива.</w:t>
      </w:r>
    </w:p>
    <w:p w14:paraId="6FCC7CCE" w14:textId="77777777" w:rsidR="00587C79" w:rsidRPr="00D94BBF" w:rsidRDefault="00587C79" w:rsidP="00587C79">
      <w:pPr>
        <w:numPr>
          <w:ilvl w:val="0"/>
          <w:numId w:val="3"/>
        </w:numPr>
        <w:spacing w:before="240" w:after="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b/>
          <w:spacing w:val="-4"/>
          <w:sz w:val="24"/>
          <w:szCs w:val="24"/>
          <w:lang w:val="sr-Cyrl-RS"/>
        </w:rPr>
        <w:t xml:space="preserve"> </w:t>
      </w:r>
      <w:r w:rsidRPr="00D94BBF">
        <w:rPr>
          <w:rFonts w:ascii="Arial" w:eastAsia="Times New Roman" w:hAnsi="Arial" w:cs="Arial"/>
          <w:b/>
          <w:spacing w:val="-4"/>
          <w:sz w:val="24"/>
          <w:szCs w:val="24"/>
        </w:rPr>
        <w:t>Инструменти обезбеђења кредита</w:t>
      </w:r>
    </w:p>
    <w:p w14:paraId="12DCE32D" w14:textId="1D835556" w:rsidR="00587C79" w:rsidRDefault="00587C79" w:rsidP="00587C79">
      <w:pPr>
        <w:spacing w:before="240"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val="sr-Cyrl-RS"/>
        </w:rPr>
      </w:pPr>
      <w:r w:rsidRPr="00D94BBF">
        <w:rPr>
          <w:rFonts w:ascii="Arial" w:eastAsia="Times New Roman" w:hAnsi="Arial" w:cs="Arial"/>
          <w:color w:val="000000"/>
          <w:spacing w:val="-4"/>
          <w:sz w:val="24"/>
          <w:szCs w:val="24"/>
          <w:lang w:val="sr-Cyrl-RS"/>
        </w:rPr>
        <w:t xml:space="preserve">       </w:t>
      </w:r>
      <w:r w:rsidRPr="00D94BBF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Инструменти обезбеђења кредита </w:t>
      </w:r>
      <w:r w:rsidRPr="00D94BBF">
        <w:rPr>
          <w:rFonts w:ascii="Arial" w:eastAsia="Times New Roman" w:hAnsi="Arial" w:cs="Arial"/>
          <w:color w:val="000000"/>
          <w:spacing w:val="-4"/>
          <w:sz w:val="24"/>
          <w:szCs w:val="24"/>
          <w:lang w:val="sr-Cyrl-RS"/>
        </w:rPr>
        <w:t xml:space="preserve">су </w:t>
      </w:r>
      <w:r w:rsidRPr="00D94BBF">
        <w:rPr>
          <w:rFonts w:ascii="Arial" w:eastAsia="Times New Roman" w:hAnsi="Arial" w:cs="Arial"/>
          <w:spacing w:val="-4"/>
          <w:sz w:val="24"/>
          <w:szCs w:val="24"/>
          <w:lang w:val="sr-Cyrl-RS"/>
        </w:rPr>
        <w:t>менице, оверене и печатиране од стране овлашћеног лица корисника кредита.</w:t>
      </w:r>
    </w:p>
    <w:p w14:paraId="526D91A4" w14:textId="4E8F889C" w:rsidR="00873A1D" w:rsidRPr="00873A1D" w:rsidRDefault="00873A1D" w:rsidP="00873A1D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eastAsia="Times New Roman" w:hAnsi="Arial" w:cs="Arial"/>
          <w:b/>
          <w:bCs/>
          <w:spacing w:val="-4"/>
          <w:lang w:val="sr-Cyrl-RS"/>
        </w:rPr>
      </w:pPr>
      <w:r w:rsidRPr="00873A1D">
        <w:rPr>
          <w:rFonts w:ascii="Arial" w:eastAsia="Times New Roman" w:hAnsi="Arial" w:cs="Arial"/>
          <w:b/>
          <w:bCs/>
          <w:spacing w:val="-4"/>
          <w:lang w:val="sr-Cyrl-RS"/>
        </w:rPr>
        <w:t xml:space="preserve"> Други обавезни услови кредита:</w:t>
      </w:r>
    </w:p>
    <w:p w14:paraId="7378B517" w14:textId="5849D0D0" w:rsidR="00873A1D" w:rsidRDefault="00873A1D" w:rsidP="00873A1D">
      <w:pPr>
        <w:pStyle w:val="ListParagraph"/>
        <w:spacing w:before="240" w:line="240" w:lineRule="auto"/>
        <w:ind w:left="360"/>
        <w:jc w:val="both"/>
        <w:rPr>
          <w:rFonts w:ascii="Arial" w:eastAsia="Times New Roman" w:hAnsi="Arial" w:cs="Arial"/>
          <w:spacing w:val="-4"/>
          <w:lang w:val="sr-Cyrl-RS"/>
        </w:rPr>
      </w:pPr>
      <w:r>
        <w:rPr>
          <w:rFonts w:ascii="Arial" w:eastAsia="Times New Roman" w:hAnsi="Arial" w:cs="Arial"/>
          <w:spacing w:val="-4"/>
          <w:lang w:val="sr-Cyrl-RS"/>
        </w:rPr>
        <w:t>Могућност корисника кредита да превремено врати кредит, без трошкова накнаде.</w:t>
      </w:r>
    </w:p>
    <w:p w14:paraId="22DCA510" w14:textId="4BB33D4D" w:rsidR="00873A1D" w:rsidRPr="00873A1D" w:rsidRDefault="00873A1D" w:rsidP="00873A1D">
      <w:pPr>
        <w:pStyle w:val="ListParagraph"/>
        <w:spacing w:before="240" w:line="240" w:lineRule="auto"/>
        <w:ind w:left="360"/>
        <w:jc w:val="both"/>
        <w:rPr>
          <w:rFonts w:ascii="Arial" w:eastAsia="Times New Roman" w:hAnsi="Arial" w:cs="Arial"/>
          <w:spacing w:val="-4"/>
          <w:lang w:val="sr-Cyrl-RS"/>
        </w:rPr>
      </w:pPr>
      <w:r>
        <w:rPr>
          <w:rFonts w:ascii="Arial" w:eastAsia="Times New Roman" w:hAnsi="Arial" w:cs="Arial"/>
          <w:spacing w:val="-4"/>
          <w:lang w:val="sr-Cyrl-RS"/>
        </w:rPr>
        <w:t>Неприхватљиви су други трошкови кредита (накнада, провизија и слично).</w:t>
      </w:r>
    </w:p>
    <w:p w14:paraId="3F03DE09" w14:textId="77777777" w:rsidR="00587C79" w:rsidRPr="00D94BBF" w:rsidRDefault="00587C79" w:rsidP="00587C79">
      <w:pPr>
        <w:numPr>
          <w:ilvl w:val="0"/>
          <w:numId w:val="3"/>
        </w:num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D94BBF">
        <w:rPr>
          <w:rFonts w:ascii="Arial" w:eastAsia="Times New Roman" w:hAnsi="Arial" w:cs="Arial"/>
          <w:b/>
          <w:sz w:val="24"/>
          <w:szCs w:val="24"/>
          <w:lang w:val="sr-Cyrl-RS" w:eastAsia="en-GB"/>
        </w:rPr>
        <w:t xml:space="preserve"> </w:t>
      </w:r>
      <w:r w:rsidRPr="00D94BBF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Рок обраде </w:t>
      </w:r>
      <w:r w:rsidRPr="00D94BBF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позива</w:t>
      </w:r>
      <w:r w:rsidRPr="00D94BBF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: </w:t>
      </w:r>
    </w:p>
    <w:p w14:paraId="1269CAF3" w14:textId="77777777" w:rsidR="00587C79" w:rsidRPr="00D94BBF" w:rsidRDefault="00587C79" w:rsidP="00587C79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GB"/>
        </w:rPr>
      </w:pP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      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На основу напред наведених података понуђач доставља свој модел уговора између 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>Корисника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и банке, чији је саставни део План отплате кредита. Елементи садржани у овом кредитном захтеву не могу се мењати од стране понуђача и  морају бити 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>саставни део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понуде 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>понуђача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и уговор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>а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о кредиту.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Понуда понуђача 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lastRenderedPageBreak/>
        <w:t>која садржи модел уговора сачињен према другачијим условима биће одбијена као неприхватљива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>.</w:t>
      </w:r>
    </w:p>
    <w:p w14:paraId="7F9B9148" w14:textId="6AF1A74E" w:rsidR="00587C79" w:rsidRPr="00D94BBF" w:rsidRDefault="00587C79" w:rsidP="00587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GB"/>
        </w:rPr>
      </w:pP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      Благовременим и прихватљивим понудама сматраће се понуде банака које буду пристигле </w:t>
      </w:r>
      <w:r w:rsidRPr="00D94BBF">
        <w:rPr>
          <w:rFonts w:ascii="Arial" w:eastAsia="Times New Roman" w:hAnsi="Arial" w:cs="Arial"/>
          <w:sz w:val="24"/>
          <w:szCs w:val="24"/>
          <w:lang w:eastAsia="en-GB"/>
        </w:rPr>
        <w:t xml:space="preserve">најкасније до </w:t>
      </w:r>
      <w:r w:rsidR="00D94BBF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19.07.2021</w:t>
      </w:r>
      <w:r w:rsidRPr="00D94BBF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. године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у </w:t>
      </w:r>
      <w:r w:rsidRPr="00D94BBF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12 часова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. Отварање  понуда, извршиће се истог дана по приспећу понуда у просторијама </w:t>
      </w:r>
      <w:r w:rsidR="00402092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Општинске управе Опово. </w:t>
      </w:r>
    </w:p>
    <w:p w14:paraId="369922D3" w14:textId="77777777" w:rsidR="00587C79" w:rsidRPr="00D94BBF" w:rsidRDefault="00587C79" w:rsidP="00587C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en-GB"/>
        </w:rPr>
      </w:pP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ab/>
        <w:t xml:space="preserve"> </w:t>
      </w:r>
    </w:p>
    <w:p w14:paraId="2BD9D1D2" w14:textId="77777777" w:rsidR="00587C79" w:rsidRPr="00D94BBF" w:rsidRDefault="00587C79" w:rsidP="00587C79">
      <w:pPr>
        <w:shd w:val="clear" w:color="auto" w:fill="C6D9F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n-GB" w:eastAsia="en-GB"/>
        </w:rPr>
      </w:pPr>
      <w:r w:rsidRPr="00D94BBF">
        <w:rPr>
          <w:rFonts w:ascii="Arial" w:eastAsia="Times New Roman" w:hAnsi="Arial" w:cs="Arial"/>
          <w:b/>
          <w:bCs/>
          <w:iCs/>
          <w:sz w:val="24"/>
          <w:szCs w:val="24"/>
          <w:lang w:val="en-GB" w:eastAsia="en-GB"/>
        </w:rPr>
        <w:t xml:space="preserve">   ДОКУМЕНТАЦИЈА  О  КРЕДИТНОЈ  СПОСОБНОСТИ  НАРУЧИОЦА</w:t>
      </w:r>
    </w:p>
    <w:p w14:paraId="5E531E9C" w14:textId="65C24D9D" w:rsidR="00587C79" w:rsidRPr="00D94BBF" w:rsidRDefault="00587C79" w:rsidP="00587C79">
      <w:pPr>
        <w:spacing w:after="90"/>
        <w:ind w:firstLine="36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sr-Cyrl-RS"/>
        </w:rPr>
      </w:pPr>
      <w:r w:rsidRPr="00D94BBF">
        <w:rPr>
          <w:rFonts w:ascii="Arial" w:eastAsia="Times New Roman" w:hAnsi="Arial" w:cs="Arial"/>
          <w:color w:val="000000"/>
          <w:spacing w:val="-4"/>
          <w:sz w:val="24"/>
          <w:szCs w:val="24"/>
          <w:lang w:val="sr-Cyrl-RS"/>
        </w:rPr>
        <w:t xml:space="preserve">Уз позив општина </w:t>
      </w:r>
      <w:r w:rsidR="00402092">
        <w:rPr>
          <w:rFonts w:ascii="Arial" w:eastAsia="Times New Roman" w:hAnsi="Arial" w:cs="Arial"/>
          <w:color w:val="000000"/>
          <w:spacing w:val="-4"/>
          <w:sz w:val="24"/>
          <w:szCs w:val="24"/>
          <w:lang w:val="sr-Cyrl-RS"/>
        </w:rPr>
        <w:t>Опово</w:t>
      </w:r>
      <w:r w:rsidRPr="00D94BBF">
        <w:rPr>
          <w:rFonts w:ascii="Arial" w:eastAsia="Times New Roman" w:hAnsi="Arial" w:cs="Arial"/>
          <w:color w:val="000000"/>
          <w:spacing w:val="-4"/>
          <w:sz w:val="24"/>
          <w:szCs w:val="24"/>
          <w:lang w:val="sr-Cyrl-RS"/>
        </w:rPr>
        <w:t xml:space="preserve"> подноси следећу документацију:</w:t>
      </w:r>
    </w:p>
    <w:p w14:paraId="35CA1ECA" w14:textId="77777777" w:rsidR="00587C79" w:rsidRPr="00D94BBF" w:rsidRDefault="00587C79" w:rsidP="00587C79">
      <w:pPr>
        <w:numPr>
          <w:ilvl w:val="0"/>
          <w:numId w:val="4"/>
        </w:numPr>
        <w:spacing w:after="90" w:line="276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color w:val="000000"/>
          <w:spacing w:val="-4"/>
          <w:sz w:val="24"/>
          <w:szCs w:val="24"/>
        </w:rPr>
        <w:t>Одлуку надлежног органа о задуживању;</w:t>
      </w:r>
    </w:p>
    <w:p w14:paraId="260BF63D" w14:textId="4182BBD6" w:rsidR="00587C79" w:rsidRPr="00D94BBF" w:rsidRDefault="00402092" w:rsidP="00587C79">
      <w:pPr>
        <w:numPr>
          <w:ilvl w:val="0"/>
          <w:numId w:val="4"/>
        </w:numPr>
        <w:spacing w:after="90" w:line="276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sr-Cyrl-RS"/>
        </w:rPr>
        <w:t>Сагласност</w:t>
      </w:r>
      <w:r w:rsidR="00587C79" w:rsidRPr="00D94BBF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Министарства финансија о задуживању;</w:t>
      </w:r>
    </w:p>
    <w:p w14:paraId="33F2473F" w14:textId="05ACAE74" w:rsidR="00587C79" w:rsidRPr="00D94BBF" w:rsidRDefault="00587C79" w:rsidP="00587C79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D94BBF">
        <w:rPr>
          <w:rFonts w:ascii="Arial" w:eastAsia="Times New Roman" w:hAnsi="Arial" w:cs="Arial"/>
          <w:sz w:val="24"/>
          <w:szCs w:val="24"/>
          <w:lang w:val="sr-Cyrl-RS"/>
        </w:rPr>
        <w:t>Осталу</w:t>
      </w:r>
      <w:r w:rsidRPr="00D94BBF">
        <w:rPr>
          <w:rFonts w:ascii="Arial" w:eastAsia="Times New Roman" w:hAnsi="Arial" w:cs="Arial"/>
          <w:sz w:val="24"/>
          <w:szCs w:val="24"/>
        </w:rPr>
        <w:t xml:space="preserve"> документацију о кредитној способности </w:t>
      </w:r>
      <w:r w:rsidRPr="00D94BBF">
        <w:rPr>
          <w:rFonts w:ascii="Arial" w:eastAsia="Times New Roman" w:hAnsi="Arial" w:cs="Arial"/>
          <w:sz w:val="24"/>
          <w:szCs w:val="24"/>
          <w:lang w:val="sr-Cyrl-RS"/>
        </w:rPr>
        <w:t>Корисника а која није доступна на интернет адреси</w:t>
      </w:r>
      <w:r w:rsidRPr="00D94BBF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="00402092" w:rsidRPr="00815BC9">
          <w:rPr>
            <w:rStyle w:val="Hyperlink"/>
            <w:rFonts w:ascii="Arial" w:eastAsia="Times New Roman" w:hAnsi="Arial" w:cs="Arial"/>
            <w:sz w:val="24"/>
            <w:szCs w:val="24"/>
          </w:rPr>
          <w:t>www.opovo.org.rs</w:t>
        </w:r>
      </w:hyperlink>
      <w:r w:rsidRPr="00D94BBF">
        <w:rPr>
          <w:rFonts w:ascii="Arial" w:eastAsia="Times New Roman" w:hAnsi="Arial" w:cs="Arial"/>
          <w:spacing w:val="-4"/>
          <w:sz w:val="24"/>
          <w:szCs w:val="24"/>
        </w:rPr>
        <w:t xml:space="preserve">, </w:t>
      </w:r>
      <w:r w:rsidRPr="00D94BBF">
        <w:rPr>
          <w:rFonts w:ascii="Arial" w:eastAsia="Times New Roman" w:hAnsi="Arial" w:cs="Arial"/>
          <w:sz w:val="24"/>
          <w:szCs w:val="24"/>
        </w:rPr>
        <w:t xml:space="preserve">општина </w:t>
      </w:r>
      <w:r w:rsidR="00402092">
        <w:rPr>
          <w:rFonts w:ascii="Arial" w:eastAsia="Times New Roman" w:hAnsi="Arial" w:cs="Arial"/>
          <w:sz w:val="24"/>
          <w:szCs w:val="24"/>
          <w:lang w:val="sr-Cyrl-RS"/>
        </w:rPr>
        <w:t>Опово</w:t>
      </w:r>
      <w:r w:rsidRPr="00D94BBF">
        <w:rPr>
          <w:rFonts w:ascii="Arial" w:eastAsia="Times New Roman" w:hAnsi="Arial" w:cs="Arial"/>
          <w:sz w:val="24"/>
          <w:szCs w:val="24"/>
        </w:rPr>
        <w:t xml:space="preserve"> доставиће на захтев заинтересоване банке у</w:t>
      </w:r>
      <w:r w:rsidRPr="00D94B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02092">
        <w:rPr>
          <w:rFonts w:ascii="Arial" w:eastAsia="Times New Roman" w:hAnsi="Arial" w:cs="Arial"/>
          <w:sz w:val="24"/>
          <w:szCs w:val="24"/>
          <w:lang w:val="sr-Cyrl-RS"/>
        </w:rPr>
        <w:t>примереном року</w:t>
      </w:r>
      <w:r w:rsidRPr="00D94BBF">
        <w:rPr>
          <w:rFonts w:ascii="Arial" w:eastAsia="Times New Roman" w:hAnsi="Arial" w:cs="Arial"/>
          <w:sz w:val="24"/>
          <w:szCs w:val="24"/>
          <w:lang w:val="sr-Cyrl-RS"/>
        </w:rPr>
        <w:t xml:space="preserve">. Захтев се упућује путем електронске поште на е-маил: </w:t>
      </w:r>
      <w:hyperlink r:id="rId6" w:history="1">
        <w:r w:rsidR="00402092" w:rsidRPr="00815BC9">
          <w:rPr>
            <w:rStyle w:val="Hyperlink"/>
            <w:rFonts w:ascii="Arial" w:eastAsia="Times New Roman" w:hAnsi="Arial" w:cs="Arial"/>
            <w:sz w:val="24"/>
            <w:szCs w:val="24"/>
            <w:lang w:val="sr-Latn-RS"/>
          </w:rPr>
          <w:t>javnenabavke</w:t>
        </w:r>
        <w:r w:rsidR="00402092" w:rsidRPr="00815BC9">
          <w:rPr>
            <w:rStyle w:val="Hyperlink"/>
            <w:rFonts w:ascii="Arial" w:eastAsia="Times New Roman" w:hAnsi="Arial" w:cs="Arial"/>
            <w:sz w:val="24"/>
            <w:szCs w:val="24"/>
          </w:rPr>
          <w:t>@opovo.org.rs</w:t>
        </w:r>
      </w:hyperlink>
      <w:r w:rsidRPr="00D94BBF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70A4017E" w14:textId="378355F2" w:rsidR="00587C79" w:rsidRPr="00D94BBF" w:rsidRDefault="00587C79" w:rsidP="00587C79">
      <w:pPr>
        <w:ind w:firstLine="360"/>
        <w:rPr>
          <w:rFonts w:ascii="Arial" w:eastAsia="Times New Roman" w:hAnsi="Arial" w:cs="Arial"/>
          <w:b/>
          <w:i/>
          <w:iCs/>
          <w:sz w:val="24"/>
          <w:szCs w:val="24"/>
          <w:lang w:val="sr-Cyrl-RS" w:eastAsia="en-GB"/>
        </w:rPr>
      </w:pPr>
      <w:r w:rsidRPr="00D94BBF">
        <w:rPr>
          <w:rFonts w:ascii="Arial" w:eastAsia="Times New Roman" w:hAnsi="Arial" w:cs="Arial"/>
          <w:b/>
          <w:i/>
          <w:iCs/>
          <w:sz w:val="24"/>
          <w:szCs w:val="24"/>
          <w:lang w:val="sr-Cyrl-RS" w:eastAsia="en-GB"/>
        </w:rPr>
        <w:t xml:space="preserve">Лице за контакт </w:t>
      </w:r>
      <w:r w:rsidR="00402092">
        <w:rPr>
          <w:rFonts w:ascii="Arial" w:eastAsia="Times New Roman" w:hAnsi="Arial" w:cs="Arial"/>
          <w:b/>
          <w:i/>
          <w:iCs/>
          <w:sz w:val="24"/>
          <w:szCs w:val="24"/>
          <w:lang w:val="sr-Cyrl-RS" w:eastAsia="en-GB"/>
        </w:rPr>
        <w:t>Марина Тодоровић</w:t>
      </w:r>
      <w:r w:rsidRPr="00D94BBF">
        <w:rPr>
          <w:rFonts w:ascii="Arial" w:eastAsia="Times New Roman" w:hAnsi="Arial" w:cs="Arial"/>
          <w:b/>
          <w:i/>
          <w:iCs/>
          <w:sz w:val="24"/>
          <w:szCs w:val="24"/>
          <w:lang w:val="sr-Cyrl-RS" w:eastAsia="en-GB"/>
        </w:rPr>
        <w:t xml:space="preserve">,  </w:t>
      </w:r>
      <w:r w:rsidR="00402092">
        <w:rPr>
          <w:rFonts w:ascii="Arial" w:eastAsia="Times New Roman" w:hAnsi="Arial" w:cs="Arial"/>
          <w:b/>
          <w:i/>
          <w:iCs/>
          <w:sz w:val="24"/>
          <w:szCs w:val="24"/>
          <w:lang w:val="sr-Cyrl-RS" w:eastAsia="en-GB"/>
        </w:rPr>
        <w:t>службеник за јавне набавке</w:t>
      </w:r>
      <w:r w:rsidRPr="00D94BBF">
        <w:rPr>
          <w:rFonts w:ascii="Arial" w:eastAsia="Times New Roman" w:hAnsi="Arial" w:cs="Arial"/>
          <w:b/>
          <w:i/>
          <w:iCs/>
          <w:sz w:val="24"/>
          <w:szCs w:val="24"/>
          <w:lang w:val="sr-Cyrl-RS" w:eastAsia="en-GB"/>
        </w:rPr>
        <w:t xml:space="preserve">, </w:t>
      </w:r>
      <w:r w:rsidR="00402092">
        <w:rPr>
          <w:rFonts w:ascii="Arial" w:eastAsia="Times New Roman" w:hAnsi="Arial" w:cs="Arial"/>
          <w:b/>
          <w:i/>
          <w:iCs/>
          <w:sz w:val="24"/>
          <w:szCs w:val="24"/>
          <w:lang w:val="sr-Cyrl-RS" w:eastAsia="en-GB"/>
        </w:rPr>
        <w:t>013/681-030 локал 2.</w:t>
      </w:r>
      <w:r w:rsidRPr="00D94BBF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 </w:t>
      </w:r>
    </w:p>
    <w:p w14:paraId="5EDA3529" w14:textId="77777777" w:rsidR="00587C79" w:rsidRPr="00D94BBF" w:rsidRDefault="00587C79" w:rsidP="00587C79">
      <w:pPr>
        <w:shd w:val="clear" w:color="auto" w:fill="C6D9F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 w:eastAsia="en-GB"/>
        </w:rPr>
      </w:pPr>
      <w:r w:rsidRPr="00D94BBF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 w:eastAsia="en-GB"/>
        </w:rPr>
        <w:t>Понуђач је дужан да достави :</w:t>
      </w:r>
    </w:p>
    <w:p w14:paraId="74363F6E" w14:textId="77777777" w:rsidR="00587C79" w:rsidRPr="00D94BBF" w:rsidRDefault="00587C79" w:rsidP="00587C79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2"/>
          <w:sz w:val="24"/>
          <w:szCs w:val="24"/>
          <w:lang w:val="sr-Cyrl-RS" w:eastAsia="ar-SA"/>
        </w:rPr>
      </w:pPr>
    </w:p>
    <w:p w14:paraId="602C617C" w14:textId="77777777" w:rsidR="00587C79" w:rsidRPr="00D94BBF" w:rsidRDefault="00587C79" w:rsidP="00587C79">
      <w:pPr>
        <w:suppressAutoHyphens/>
        <w:spacing w:before="120" w:after="120" w:line="240" w:lineRule="auto"/>
        <w:jc w:val="both"/>
        <w:rPr>
          <w:rFonts w:ascii="Arial" w:eastAsia="Arial Unicode MS" w:hAnsi="Arial" w:cs="Arial"/>
          <w:b/>
          <w:i/>
          <w:color w:val="000000"/>
          <w:kern w:val="2"/>
          <w:sz w:val="24"/>
          <w:szCs w:val="24"/>
          <w:lang w:val="en-GB" w:eastAsia="ar-SA"/>
        </w:rPr>
      </w:pPr>
      <w:r w:rsidRPr="00D94BBF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       В</w:t>
      </w:r>
      <w:r w:rsidRPr="00D94BBF">
        <w:rPr>
          <w:rFonts w:ascii="Arial" w:eastAsia="Arial Unicode MS" w:hAnsi="Arial" w:cs="Arial"/>
          <w:color w:val="000000"/>
          <w:kern w:val="2"/>
          <w:sz w:val="24"/>
          <w:szCs w:val="24"/>
          <w:lang w:val="en-GB" w:eastAsia="ar-SA"/>
        </w:rPr>
        <w:t>ажећу дозволу Народне банке Србије за обављање делатности одобравања кредита</w:t>
      </w:r>
      <w:r w:rsidRPr="00D94BBF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>.</w:t>
      </w:r>
    </w:p>
    <w:p w14:paraId="21A4BC13" w14:textId="77777777" w:rsidR="00587C79" w:rsidRPr="00D94BBF" w:rsidRDefault="00587C79" w:rsidP="00587C79">
      <w:pPr>
        <w:suppressAutoHyphens/>
        <w:spacing w:before="120" w:after="120" w:line="240" w:lineRule="auto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</w:pPr>
      <w:r w:rsidRPr="00D94BBF"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ar-SA"/>
        </w:rPr>
        <w:t xml:space="preserve">       </w:t>
      </w:r>
      <w:r w:rsidRPr="00D94BBF"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en-GB" w:eastAsia="ar-SA"/>
        </w:rPr>
        <w:t>Доказ:</w:t>
      </w:r>
      <w:r w:rsidRPr="00D94BBF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D94BBF">
        <w:rPr>
          <w:rFonts w:ascii="Arial" w:eastAsia="Arial Unicode MS" w:hAnsi="Arial" w:cs="Arial"/>
          <w:color w:val="000000"/>
          <w:kern w:val="2"/>
          <w:sz w:val="24"/>
          <w:szCs w:val="24"/>
          <w:lang w:val="en-GB" w:eastAsia="ar-SA"/>
        </w:rPr>
        <w:t xml:space="preserve">Дозвола за обављање банкарских послова, издата од стране Народне банке Србије, коју понуђач доставља у виду неоверене копије. </w:t>
      </w:r>
      <w:r w:rsidRPr="00D94BBF"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en-GB" w:eastAsia="ar-SA"/>
        </w:rPr>
        <w:t>Дозвола мора бити важећа.</w:t>
      </w:r>
    </w:p>
    <w:p w14:paraId="47CFD934" w14:textId="644F38F8" w:rsidR="00587C79" w:rsidRPr="00402092" w:rsidRDefault="00587C79" w:rsidP="00587C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Arial Unicode MS" w:hAnsi="Arial" w:cs="Arial"/>
          <w:color w:val="FF0000"/>
          <w:sz w:val="24"/>
          <w:szCs w:val="24"/>
          <w:lang w:val="sr-Cyrl-RS" w:eastAsia="en-GB"/>
        </w:rPr>
      </w:pPr>
      <w:r w:rsidRPr="00D94BBF">
        <w:rPr>
          <w:rFonts w:ascii="Arial" w:eastAsia="TimesNewRomanPSMT" w:hAnsi="Arial" w:cs="Arial"/>
          <w:bCs/>
          <w:sz w:val="24"/>
          <w:szCs w:val="24"/>
          <w:lang w:val="sr-Cyrl-RS" w:eastAsia="en-GB"/>
        </w:rPr>
        <w:t xml:space="preserve">       </w:t>
      </w:r>
      <w:r w:rsidRPr="00D94BBF">
        <w:rPr>
          <w:rFonts w:ascii="Arial" w:eastAsia="TimesNewRomanPSMT" w:hAnsi="Arial" w:cs="Arial"/>
          <w:bCs/>
          <w:sz w:val="24"/>
          <w:szCs w:val="24"/>
          <w:lang w:val="en-GB" w:eastAsia="en-GB"/>
        </w:rPr>
        <w:t xml:space="preserve">Понуду доставити </w:t>
      </w:r>
      <w:r w:rsidR="00402092">
        <w:rPr>
          <w:rFonts w:ascii="Arial" w:eastAsia="TimesNewRomanPSMT" w:hAnsi="Arial" w:cs="Arial"/>
          <w:bCs/>
          <w:sz w:val="24"/>
          <w:szCs w:val="24"/>
          <w:lang w:val="sr-Cyrl-RS" w:eastAsia="en-GB"/>
        </w:rPr>
        <w:t xml:space="preserve">у затвореној коверти </w:t>
      </w:r>
      <w:r w:rsidRPr="00D94BBF">
        <w:rPr>
          <w:rFonts w:ascii="Arial" w:eastAsia="TimesNewRomanPSMT" w:hAnsi="Arial" w:cs="Arial"/>
          <w:bCs/>
          <w:sz w:val="24"/>
          <w:szCs w:val="24"/>
          <w:lang w:val="en-GB" w:eastAsia="en-GB"/>
        </w:rPr>
        <w:t xml:space="preserve">на адресу: Општина </w:t>
      </w:r>
      <w:r w:rsidR="00402092">
        <w:rPr>
          <w:rFonts w:ascii="Arial" w:eastAsia="TimesNewRomanPSMT" w:hAnsi="Arial" w:cs="Arial"/>
          <w:bCs/>
          <w:sz w:val="24"/>
          <w:szCs w:val="24"/>
          <w:lang w:val="sr-Cyrl-RS" w:eastAsia="en-GB"/>
        </w:rPr>
        <w:t>Опово</w:t>
      </w:r>
      <w:r w:rsidRPr="00D94BBF">
        <w:rPr>
          <w:rFonts w:ascii="Arial" w:eastAsia="TimesNewRomanPSMT" w:hAnsi="Arial" w:cs="Arial"/>
          <w:bCs/>
          <w:sz w:val="24"/>
          <w:szCs w:val="24"/>
          <w:lang w:val="en-GB" w:eastAsia="en-GB"/>
        </w:rPr>
        <w:t xml:space="preserve">, </w:t>
      </w:r>
      <w:r w:rsidR="00402092">
        <w:rPr>
          <w:rFonts w:ascii="Arial" w:eastAsia="TimesNewRomanPSMT" w:hAnsi="Arial" w:cs="Arial"/>
          <w:bCs/>
          <w:sz w:val="24"/>
          <w:szCs w:val="24"/>
          <w:lang w:val="sr-Cyrl-RS" w:eastAsia="en-GB"/>
        </w:rPr>
        <w:t>Опово, Бориса Кидрича 10,</w:t>
      </w:r>
      <w:r w:rsidRPr="00D94BB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r w:rsidRPr="00D94BBF">
        <w:rPr>
          <w:rFonts w:ascii="Arial" w:eastAsia="TimesNewRomanPSMT" w:hAnsi="Arial" w:cs="Arial"/>
          <w:bCs/>
          <w:sz w:val="24"/>
          <w:szCs w:val="24"/>
          <w:lang w:val="en-GB" w:eastAsia="en-GB"/>
        </w:rPr>
        <w:t xml:space="preserve">са назнаком: </w:t>
      </w:r>
      <w:r w:rsidRPr="00D94BBF">
        <w:rPr>
          <w:rFonts w:ascii="Arial" w:eastAsia="TimesNewRomanPS-BoldMT" w:hAnsi="Arial" w:cs="Arial"/>
          <w:b/>
          <w:bCs/>
          <w:sz w:val="24"/>
          <w:szCs w:val="24"/>
          <w:lang w:val="en-GB" w:eastAsia="en-GB"/>
        </w:rPr>
        <w:t xml:space="preserve">,,Понуда за </w:t>
      </w:r>
      <w:r w:rsidR="00402092">
        <w:rPr>
          <w:rFonts w:ascii="Arial" w:eastAsia="TimesNewRomanPS-BoldMT" w:hAnsi="Arial" w:cs="Arial"/>
          <w:b/>
          <w:bCs/>
          <w:sz w:val="24"/>
          <w:szCs w:val="24"/>
          <w:lang w:val="sr-Cyrl-RS" w:eastAsia="en-GB"/>
        </w:rPr>
        <w:t xml:space="preserve">набавку кредита – НЕ ОТВАРАТИ“. </w:t>
      </w:r>
      <w:r w:rsidR="00402092" w:rsidRPr="00402092">
        <w:rPr>
          <w:rFonts w:ascii="Arial" w:eastAsia="TimesNewRomanPS-BoldMT" w:hAnsi="Arial" w:cs="Arial"/>
          <w:sz w:val="24"/>
          <w:szCs w:val="24"/>
          <w:lang w:val="sr-Cyrl-RS" w:eastAsia="en-GB"/>
        </w:rPr>
        <w:t>На полеђини коверте мора стајати назив, адреса и телефон контакт особе понуђача.</w:t>
      </w:r>
      <w:r w:rsidR="00402092">
        <w:rPr>
          <w:rFonts w:ascii="Arial" w:eastAsia="TimesNewRomanPS-BoldMT" w:hAnsi="Arial" w:cs="Arial"/>
          <w:sz w:val="24"/>
          <w:szCs w:val="24"/>
          <w:lang w:val="sr-Cyrl-RS" w:eastAsia="en-GB"/>
        </w:rPr>
        <w:t xml:space="preserve"> </w:t>
      </w:r>
    </w:p>
    <w:p w14:paraId="0BCC717E" w14:textId="4E496992" w:rsidR="00587C79" w:rsidRDefault="00587C79" w:rsidP="00587C79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Понуда се сматра потпуном, уколико је уз </w:t>
      </w:r>
      <w:r w:rsidRPr="00D94BBF">
        <w:rPr>
          <w:rFonts w:ascii="Arial" w:eastAsia="Times New Roman" w:hAnsi="Arial" w:cs="Arial"/>
          <w:b/>
          <w:sz w:val="24"/>
          <w:szCs w:val="24"/>
          <w:lang w:val="en-GB" w:eastAsia="en-GB"/>
        </w:rPr>
        <w:t>Образац понуде приложен Предлог уговора о кредиту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и </w:t>
      </w:r>
      <w:r w:rsidRPr="00D94BBF">
        <w:rPr>
          <w:rFonts w:ascii="Arial" w:eastAsia="Times New Roman" w:hAnsi="Arial" w:cs="Arial"/>
          <w:b/>
          <w:sz w:val="24"/>
          <w:szCs w:val="24"/>
          <w:lang w:val="en-GB" w:eastAsia="en-GB"/>
        </w:rPr>
        <w:t>План отплате кредита са обрачуном ефективне каматне стопе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14:paraId="7163D9F5" w14:textId="77777777" w:rsidR="00402092" w:rsidRPr="00D94BBF" w:rsidRDefault="00402092" w:rsidP="00587C79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3D2A9AD5" w14:textId="77777777" w:rsidR="00587C79" w:rsidRPr="00D94BBF" w:rsidRDefault="00587C79" w:rsidP="00587C79">
      <w:pPr>
        <w:shd w:val="clear" w:color="auto" w:fill="BDD6EE"/>
        <w:suppressAutoHyphens/>
        <w:spacing w:before="360" w:after="120" w:line="240" w:lineRule="auto"/>
        <w:ind w:left="360"/>
        <w:jc w:val="center"/>
        <w:rPr>
          <w:rFonts w:ascii="Arial" w:eastAsia="Arial Unicode MS" w:hAnsi="Arial" w:cs="Arial"/>
          <w:b/>
          <w:bCs/>
          <w:iCs/>
          <w:color w:val="000000"/>
          <w:kern w:val="2"/>
          <w:sz w:val="24"/>
          <w:szCs w:val="24"/>
          <w:lang w:val="en-GB" w:eastAsia="ar-SA"/>
        </w:rPr>
      </w:pPr>
      <w:r w:rsidRPr="00D94BBF">
        <w:rPr>
          <w:rFonts w:ascii="Arial" w:eastAsia="Arial Unicode MS" w:hAnsi="Arial" w:cs="Arial"/>
          <w:b/>
          <w:bCs/>
          <w:iCs/>
          <w:color w:val="000000"/>
          <w:kern w:val="2"/>
          <w:sz w:val="24"/>
          <w:szCs w:val="24"/>
          <w:lang w:val="en-GB" w:eastAsia="ar-SA"/>
        </w:rPr>
        <w:t>УСЛОВ</w:t>
      </w:r>
      <w:r w:rsidRPr="00D94BBF">
        <w:rPr>
          <w:rFonts w:ascii="Arial" w:eastAsia="Arial Unicode MS" w:hAnsi="Arial" w:cs="Arial"/>
          <w:b/>
          <w:bCs/>
          <w:iCs/>
          <w:color w:val="000000"/>
          <w:kern w:val="2"/>
          <w:sz w:val="24"/>
          <w:szCs w:val="24"/>
          <w:lang w:val="sr-Cyrl-CS" w:eastAsia="ar-SA"/>
        </w:rPr>
        <w:t xml:space="preserve">И </w:t>
      </w:r>
      <w:r w:rsidRPr="00D94BBF">
        <w:rPr>
          <w:rFonts w:ascii="Arial" w:eastAsia="Arial Unicode MS" w:hAnsi="Arial" w:cs="Arial"/>
          <w:b/>
          <w:bCs/>
          <w:iCs/>
          <w:color w:val="000000"/>
          <w:kern w:val="2"/>
          <w:sz w:val="24"/>
          <w:szCs w:val="24"/>
          <w:lang w:val="en-GB" w:eastAsia="ar-SA"/>
        </w:rPr>
        <w:t>ОДОБРАВАЊА, КОРИШЋЕЊА И ОТПЛАТЕ КРЕДИТА</w:t>
      </w:r>
    </w:p>
    <w:p w14:paraId="2682AFBA" w14:textId="77777777" w:rsidR="00587C79" w:rsidRPr="00D94BBF" w:rsidRDefault="00587C79" w:rsidP="00587C79">
      <w:pPr>
        <w:suppressAutoHyphens/>
        <w:spacing w:before="360" w:after="120" w:line="240" w:lineRule="auto"/>
        <w:rPr>
          <w:rFonts w:ascii="Arial" w:eastAsia="Arial Unicode MS" w:hAnsi="Arial" w:cs="Arial"/>
          <w:b/>
          <w:bCs/>
          <w:iCs/>
          <w:color w:val="000000"/>
          <w:kern w:val="2"/>
          <w:sz w:val="24"/>
          <w:szCs w:val="24"/>
          <w:lang w:val="en-GB" w:eastAsia="ar-SA"/>
        </w:rPr>
      </w:pPr>
      <w:r w:rsidRPr="00D94BBF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 xml:space="preserve"> </w:t>
      </w:r>
      <w:r w:rsidRPr="00D94BBF">
        <w:rPr>
          <w:rFonts w:ascii="Arial" w:eastAsia="Times New Roman" w:hAnsi="Arial" w:cs="Arial"/>
          <w:b/>
          <w:iCs/>
          <w:sz w:val="24"/>
          <w:szCs w:val="24"/>
          <w:lang w:val="en-GB" w:eastAsia="en-GB"/>
        </w:rPr>
        <w:t>Захтев у погледу рока извршења услуге</w:t>
      </w:r>
    </w:p>
    <w:p w14:paraId="7E9C3DF2" w14:textId="77777777" w:rsidR="00587C79" w:rsidRPr="00D94BBF" w:rsidRDefault="00587C79" w:rsidP="00587C79">
      <w:pPr>
        <w:spacing w:before="120"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n-GB" w:eastAsia="en-GB"/>
        </w:rPr>
      </w:pPr>
      <w:r w:rsidRPr="00D94BBF">
        <w:rPr>
          <w:rFonts w:ascii="Arial" w:eastAsia="Times New Roman" w:hAnsi="Arial" w:cs="Arial"/>
          <w:iCs/>
          <w:sz w:val="24"/>
          <w:szCs w:val="24"/>
          <w:lang w:val="sr-Cyrl-RS" w:eastAsia="en-GB"/>
        </w:rPr>
        <w:t xml:space="preserve">      </w:t>
      </w:r>
      <w:r w:rsidRPr="00D94BBF">
        <w:rPr>
          <w:rFonts w:ascii="Arial" w:eastAsia="Times New Roman" w:hAnsi="Arial" w:cs="Arial"/>
          <w:iCs/>
          <w:sz w:val="24"/>
          <w:szCs w:val="24"/>
          <w:lang w:val="en-GB" w:eastAsia="en-GB"/>
        </w:rPr>
        <w:t>Рок извршења услуге</w:t>
      </w:r>
      <w:r w:rsidRPr="00D94BB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r w:rsidRPr="00D94BBF">
        <w:rPr>
          <w:rFonts w:ascii="Arial" w:eastAsia="Times New Roman" w:hAnsi="Arial" w:cs="Arial"/>
          <w:iCs/>
          <w:sz w:val="24"/>
          <w:szCs w:val="24"/>
          <w:lang w:val="en-GB" w:eastAsia="en-GB"/>
        </w:rPr>
        <w:t xml:space="preserve">не може бити дужи </w:t>
      </w:r>
      <w:r w:rsidRPr="00D94BBF">
        <w:rPr>
          <w:rFonts w:ascii="Arial" w:eastAsia="Times New Roman" w:hAnsi="Arial" w:cs="Arial"/>
          <w:iCs/>
          <w:sz w:val="24"/>
          <w:szCs w:val="24"/>
          <w:lang w:val="sr-Cyrl-RS" w:eastAsia="en-GB"/>
        </w:rPr>
        <w:t>од 3</w:t>
      </w:r>
      <w:r w:rsidRPr="00D94BBF">
        <w:rPr>
          <w:rFonts w:ascii="Arial" w:eastAsia="Times New Roman" w:hAnsi="Arial" w:cs="Arial"/>
          <w:iCs/>
          <w:sz w:val="24"/>
          <w:szCs w:val="24"/>
          <w:lang w:val="en-GB" w:eastAsia="en-GB"/>
        </w:rPr>
        <w:t xml:space="preserve"> (</w:t>
      </w:r>
      <w:r w:rsidRPr="00D94BBF">
        <w:rPr>
          <w:rFonts w:ascii="Arial" w:eastAsia="Times New Roman" w:hAnsi="Arial" w:cs="Arial"/>
          <w:iCs/>
          <w:sz w:val="24"/>
          <w:szCs w:val="24"/>
          <w:lang w:val="sr-Cyrl-RS" w:eastAsia="en-GB"/>
        </w:rPr>
        <w:t>три</w:t>
      </w:r>
      <w:r w:rsidRPr="00D94BBF">
        <w:rPr>
          <w:rFonts w:ascii="Arial" w:eastAsia="Times New Roman" w:hAnsi="Arial" w:cs="Arial"/>
          <w:iCs/>
          <w:sz w:val="24"/>
          <w:szCs w:val="24"/>
          <w:lang w:val="en-GB" w:eastAsia="en-GB"/>
        </w:rPr>
        <w:t>) дана од дана подношења исправног захтева за повлачење средстава кредита, сагласно условима из уговора о кредиту.</w:t>
      </w:r>
    </w:p>
    <w:p w14:paraId="4B0162C7" w14:textId="77777777" w:rsidR="00587C79" w:rsidRPr="00D94BBF" w:rsidRDefault="00587C79" w:rsidP="00587C79">
      <w:pPr>
        <w:spacing w:before="240" w:after="12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n-GB" w:eastAsia="en-GB"/>
        </w:rPr>
      </w:pPr>
      <w:r w:rsidRPr="00D94BBF">
        <w:rPr>
          <w:rFonts w:ascii="Arial" w:eastAsia="Times New Roman" w:hAnsi="Arial" w:cs="Arial"/>
          <w:b/>
          <w:bCs/>
          <w:iCs/>
          <w:sz w:val="24"/>
          <w:szCs w:val="24"/>
          <w:lang w:val="en-GB" w:eastAsia="en-GB"/>
        </w:rPr>
        <w:t xml:space="preserve"> </w:t>
      </w:r>
      <w:r w:rsidRPr="00D94BBF">
        <w:rPr>
          <w:rFonts w:ascii="Arial" w:eastAsia="Times New Roman" w:hAnsi="Arial" w:cs="Arial"/>
          <w:b/>
          <w:iCs/>
          <w:sz w:val="24"/>
          <w:szCs w:val="24"/>
          <w:lang w:val="en-GB" w:eastAsia="en-GB"/>
        </w:rPr>
        <w:t>Захтеви у погледу услова плаћања камате и главнице</w:t>
      </w:r>
    </w:p>
    <w:p w14:paraId="0F373B7F" w14:textId="77777777" w:rsidR="00587C79" w:rsidRPr="00D94BBF" w:rsidRDefault="00587C79" w:rsidP="00587C79">
      <w:pPr>
        <w:spacing w:before="240"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sr-Cyrl-RS" w:eastAsia="en-GB"/>
        </w:rPr>
      </w:pPr>
      <w:r w:rsidRPr="00D94BBF">
        <w:rPr>
          <w:rFonts w:ascii="Arial" w:eastAsia="Times New Roman" w:hAnsi="Arial" w:cs="Arial"/>
          <w:iCs/>
          <w:sz w:val="24"/>
          <w:szCs w:val="24"/>
          <w:lang w:val="sr-Cyrl-RS" w:eastAsia="en-GB"/>
        </w:rPr>
        <w:t xml:space="preserve">      По истеку грејс периода Корисник започиње са отплатом кредита у једнаким кварталним ануитетима, уплатом главнице и камате на рачун Понуђача.</w:t>
      </w:r>
    </w:p>
    <w:p w14:paraId="54F22A63" w14:textId="77777777" w:rsidR="00587C79" w:rsidRPr="00D94BBF" w:rsidRDefault="00587C79" w:rsidP="00587C79">
      <w:pPr>
        <w:spacing w:before="240" w:after="12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n-GB" w:eastAsia="en-GB"/>
        </w:rPr>
      </w:pPr>
      <w:r w:rsidRPr="00D94BBF">
        <w:rPr>
          <w:rFonts w:ascii="Arial" w:eastAsia="Times New Roman" w:hAnsi="Arial" w:cs="Arial"/>
          <w:b/>
          <w:iCs/>
          <w:sz w:val="24"/>
          <w:szCs w:val="24"/>
          <w:lang w:val="en-GB" w:eastAsia="en-GB"/>
        </w:rPr>
        <w:lastRenderedPageBreak/>
        <w:t>Захтев у погледу примене валутне клаузуле</w:t>
      </w:r>
    </w:p>
    <w:p w14:paraId="6950FB18" w14:textId="6E65E5CD" w:rsidR="00587C79" w:rsidRPr="00D94BBF" w:rsidRDefault="00587C79" w:rsidP="00587C7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GB"/>
        </w:rPr>
      </w:pP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      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>Валутна клаузула је евро (ЕУР)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. За понуду са валутном клаузулом, применити средњи курс НБС, формиран на дан </w:t>
      </w:r>
      <w:r w:rsidR="00402092">
        <w:rPr>
          <w:rFonts w:ascii="Arial" w:eastAsia="Times New Roman" w:hAnsi="Arial" w:cs="Arial"/>
          <w:sz w:val="24"/>
          <w:szCs w:val="24"/>
          <w:lang w:val="sr-Cyrl-RS" w:eastAsia="en-GB"/>
        </w:rPr>
        <w:t>објављивања јавног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позива за подношење понуда, односно </w:t>
      </w:r>
      <w:r w:rsidR="00402092">
        <w:rPr>
          <w:rFonts w:ascii="Arial" w:eastAsia="Times New Roman" w:hAnsi="Arial" w:cs="Arial"/>
          <w:sz w:val="24"/>
          <w:szCs w:val="24"/>
          <w:lang w:val="sr-Cyrl-RS" w:eastAsia="en-GB"/>
        </w:rPr>
        <w:t>08.07.2021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>. године</w:t>
      </w:r>
      <w:r w:rsidRPr="00402092">
        <w:rPr>
          <w:rFonts w:ascii="Arial" w:eastAsia="Times New Roman" w:hAnsi="Arial" w:cs="Arial"/>
          <w:sz w:val="24"/>
          <w:szCs w:val="24"/>
          <w:lang w:val="sr-Cyrl-RS" w:eastAsia="en-GB"/>
        </w:rPr>
        <w:t>.</w:t>
      </w:r>
    </w:p>
    <w:p w14:paraId="62BDAD78" w14:textId="77777777" w:rsidR="00587C79" w:rsidRPr="00D94BBF" w:rsidRDefault="00587C79" w:rsidP="00587C7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GB"/>
        </w:rPr>
      </w:pPr>
    </w:p>
    <w:p w14:paraId="21B4C80F" w14:textId="77777777" w:rsidR="00587C79" w:rsidRPr="00D94BBF" w:rsidRDefault="00587C79" w:rsidP="00587C79">
      <w:pPr>
        <w:shd w:val="clear" w:color="auto" w:fill="BDD6EE"/>
        <w:spacing w:after="120" w:line="240" w:lineRule="auto"/>
        <w:jc w:val="center"/>
        <w:rPr>
          <w:rFonts w:ascii="Arial" w:eastAsia="Arial Unicode MS" w:hAnsi="Arial" w:cs="Arial"/>
          <w:b/>
          <w:bCs/>
          <w:iCs/>
          <w:color w:val="000000"/>
          <w:kern w:val="2"/>
          <w:sz w:val="24"/>
          <w:szCs w:val="24"/>
          <w:lang w:val="en-GB" w:eastAsia="ar-SA"/>
        </w:rPr>
      </w:pPr>
      <w:r w:rsidRPr="00D94BBF">
        <w:rPr>
          <w:rFonts w:ascii="Arial" w:eastAsia="Arial Unicode MS" w:hAnsi="Arial" w:cs="Arial"/>
          <w:b/>
          <w:bCs/>
          <w:iCs/>
          <w:color w:val="000000"/>
          <w:kern w:val="2"/>
          <w:sz w:val="24"/>
          <w:szCs w:val="24"/>
          <w:lang w:val="en-GB" w:eastAsia="ar-SA"/>
        </w:rPr>
        <w:t>ЦЕНА КРЕДИТА У ПОНУДИ</w:t>
      </w:r>
    </w:p>
    <w:p w14:paraId="535BEBA2" w14:textId="77777777" w:rsidR="00587C79" w:rsidRPr="00A81000" w:rsidRDefault="00587C79" w:rsidP="00A81000">
      <w:pPr>
        <w:spacing w:line="240" w:lineRule="auto"/>
        <w:jc w:val="both"/>
        <w:rPr>
          <w:rFonts w:ascii="Arial" w:hAnsi="Arial" w:cs="Arial"/>
          <w:b/>
          <w:lang w:val="sr-Cyrl-CS"/>
        </w:rPr>
      </w:pPr>
    </w:p>
    <w:p w14:paraId="086B811E" w14:textId="77777777" w:rsidR="00587C79" w:rsidRPr="00D94BBF" w:rsidRDefault="00587C79" w:rsidP="00587C79">
      <w:pPr>
        <w:pStyle w:val="ListParagraph"/>
        <w:spacing w:line="240" w:lineRule="auto"/>
        <w:ind w:left="0" w:firstLine="720"/>
        <w:jc w:val="both"/>
        <w:rPr>
          <w:rFonts w:ascii="Arial" w:hAnsi="Arial" w:cs="Arial"/>
        </w:rPr>
      </w:pPr>
      <w:r w:rsidRPr="00D94BBF">
        <w:rPr>
          <w:rFonts w:ascii="Arial" w:hAnsi="Arial" w:cs="Arial"/>
          <w:b/>
          <w:lang w:val="sr-Cyrl-CS"/>
        </w:rPr>
        <w:t xml:space="preserve">Ефективна каматна стопа </w:t>
      </w:r>
      <w:r w:rsidRPr="00D94BBF">
        <w:rPr>
          <w:rFonts w:ascii="Arial" w:hAnsi="Arial" w:cs="Arial"/>
        </w:rPr>
        <w:t xml:space="preserve">(даље: ЕКС) </w:t>
      </w:r>
      <w:r w:rsidRPr="00D94BBF">
        <w:rPr>
          <w:rFonts w:ascii="Arial" w:hAnsi="Arial" w:cs="Arial"/>
          <w:lang w:val="sr-Latn-CS"/>
        </w:rPr>
        <w:t xml:space="preserve">представља </w:t>
      </w:r>
      <w:r w:rsidRPr="00D94BBF">
        <w:rPr>
          <w:rFonts w:ascii="Arial" w:hAnsi="Arial" w:cs="Arial"/>
          <w:b/>
          <w:lang w:val="sr-Latn-CS"/>
        </w:rPr>
        <w:t>цену понуђеног кредита</w:t>
      </w:r>
      <w:r w:rsidRPr="00D94BBF">
        <w:rPr>
          <w:rFonts w:ascii="Arial" w:hAnsi="Arial" w:cs="Arial"/>
          <w:lang w:val="sr-Cyrl-CS"/>
        </w:rPr>
        <w:t>. Она</w:t>
      </w:r>
      <w:r w:rsidRPr="00D94BBF">
        <w:rPr>
          <w:rFonts w:ascii="Arial" w:hAnsi="Arial" w:cs="Arial"/>
          <w:lang w:val="sr-Latn-CS"/>
        </w:rPr>
        <w:t xml:space="preserve"> мора бити обрачуната у складу са </w:t>
      </w:r>
      <w:r w:rsidRPr="00D94BBF">
        <w:rPr>
          <w:rFonts w:ascii="Arial" w:hAnsi="Arial" w:cs="Arial"/>
          <w:lang w:val="sr-Cyrl-CS"/>
        </w:rPr>
        <w:t xml:space="preserve">Одлуком Народне банке Србије о јединственом начину обрачуна и </w:t>
      </w:r>
      <w:r w:rsidRPr="00D94BBF">
        <w:rPr>
          <w:rFonts w:ascii="Arial" w:hAnsi="Arial" w:cs="Arial"/>
          <w:lang w:val="sr-Latn-CS"/>
        </w:rPr>
        <w:t>објављивања</w:t>
      </w:r>
      <w:r w:rsidRPr="00D94BBF">
        <w:rPr>
          <w:rFonts w:ascii="Arial" w:hAnsi="Arial" w:cs="Arial"/>
          <w:lang w:val="sr-Cyrl-CS"/>
        </w:rPr>
        <w:t xml:space="preserve"> ефективне каматне стопе на </w:t>
      </w:r>
      <w:r w:rsidRPr="00D94BBF">
        <w:rPr>
          <w:rFonts w:ascii="Arial" w:hAnsi="Arial" w:cs="Arial"/>
          <w:lang w:val="sr-Latn-CS"/>
        </w:rPr>
        <w:t xml:space="preserve">депозите и </w:t>
      </w:r>
      <w:r w:rsidRPr="00D94BBF">
        <w:rPr>
          <w:rFonts w:ascii="Arial" w:hAnsi="Arial" w:cs="Arial"/>
          <w:lang w:val="sr-Cyrl-CS"/>
        </w:rPr>
        <w:t>кредите</w:t>
      </w:r>
      <w:r w:rsidRPr="00D94BBF">
        <w:rPr>
          <w:rFonts w:ascii="Arial" w:hAnsi="Arial" w:cs="Arial"/>
        </w:rPr>
        <w:t>.</w:t>
      </w:r>
    </w:p>
    <w:p w14:paraId="1F451885" w14:textId="752041CC" w:rsidR="00587C79" w:rsidRPr="00D94BBF" w:rsidRDefault="00587C79" w:rsidP="00587C79">
      <w:pPr>
        <w:spacing w:before="120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D94BBF">
        <w:rPr>
          <w:rFonts w:ascii="Arial" w:hAnsi="Arial" w:cs="Arial"/>
          <w:sz w:val="24"/>
          <w:szCs w:val="24"/>
          <w:lang w:val="sr-Cyrl-CS"/>
        </w:rPr>
        <w:t>О</w:t>
      </w:r>
      <w:r w:rsidRPr="00D94BBF">
        <w:rPr>
          <w:rFonts w:ascii="Arial" w:hAnsi="Arial" w:cs="Arial"/>
          <w:sz w:val="24"/>
          <w:szCs w:val="24"/>
          <w:lang w:val="sr-Latn-CS"/>
        </w:rPr>
        <w:t xml:space="preserve">брачун </w:t>
      </w:r>
      <w:r w:rsidRPr="00D94BBF">
        <w:rPr>
          <w:rFonts w:ascii="Arial" w:hAnsi="Arial" w:cs="Arial"/>
          <w:sz w:val="24"/>
          <w:szCs w:val="24"/>
          <w:lang w:val="sr-Cyrl-CS"/>
        </w:rPr>
        <w:t xml:space="preserve">ефективне каматне стопе </w:t>
      </w:r>
      <w:r w:rsidRPr="00D94BBF">
        <w:rPr>
          <w:rFonts w:ascii="Arial" w:hAnsi="Arial" w:cs="Arial"/>
          <w:sz w:val="24"/>
          <w:szCs w:val="24"/>
          <w:lang w:val="sr-Latn-CS"/>
        </w:rPr>
        <w:t>мора</w:t>
      </w:r>
      <w:r w:rsidRPr="00D94BBF">
        <w:rPr>
          <w:rFonts w:ascii="Arial" w:hAnsi="Arial" w:cs="Arial"/>
          <w:sz w:val="24"/>
          <w:szCs w:val="24"/>
        </w:rPr>
        <w:t xml:space="preserve"> да</w:t>
      </w:r>
      <w:r w:rsidRPr="00D94BBF">
        <w:rPr>
          <w:rFonts w:ascii="Arial" w:hAnsi="Arial" w:cs="Arial"/>
          <w:sz w:val="24"/>
          <w:szCs w:val="24"/>
          <w:lang w:val="sr-Latn-CS"/>
        </w:rPr>
        <w:t xml:space="preserve"> б</w:t>
      </w:r>
      <w:r w:rsidRPr="00D94BBF">
        <w:rPr>
          <w:rFonts w:ascii="Arial" w:hAnsi="Arial" w:cs="Arial"/>
          <w:sz w:val="24"/>
          <w:szCs w:val="24"/>
        </w:rPr>
        <w:t>уде</w:t>
      </w:r>
      <w:r w:rsidRPr="00D94BBF">
        <w:rPr>
          <w:rFonts w:ascii="Arial" w:hAnsi="Arial" w:cs="Arial"/>
          <w:sz w:val="24"/>
          <w:szCs w:val="24"/>
          <w:lang w:val="sr-Latn-CS"/>
        </w:rPr>
        <w:t xml:space="preserve"> документован </w:t>
      </w:r>
      <w:r w:rsidRPr="00D94BBF">
        <w:rPr>
          <w:rFonts w:ascii="Arial" w:hAnsi="Arial" w:cs="Arial"/>
          <w:b/>
          <w:sz w:val="24"/>
          <w:szCs w:val="24"/>
          <w:lang w:val="sr-Cyrl-CS"/>
        </w:rPr>
        <w:t>План</w:t>
      </w:r>
      <w:r w:rsidRPr="00D94BBF">
        <w:rPr>
          <w:rFonts w:ascii="Arial" w:hAnsi="Arial" w:cs="Arial"/>
          <w:b/>
          <w:sz w:val="24"/>
          <w:szCs w:val="24"/>
          <w:lang w:val="sr-Latn-CS"/>
        </w:rPr>
        <w:t>ом</w:t>
      </w:r>
      <w:r w:rsidRPr="00D94BBF">
        <w:rPr>
          <w:rFonts w:ascii="Arial" w:hAnsi="Arial" w:cs="Arial"/>
          <w:b/>
          <w:sz w:val="24"/>
          <w:szCs w:val="24"/>
          <w:lang w:val="sr-Cyrl-CS"/>
        </w:rPr>
        <w:t xml:space="preserve"> отплате кредита</w:t>
      </w:r>
      <w:r w:rsidRPr="00D94BBF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 w:rsidRPr="00D94BBF">
        <w:rPr>
          <w:rFonts w:ascii="Arial" w:hAnsi="Arial" w:cs="Arial"/>
          <w:sz w:val="24"/>
          <w:szCs w:val="24"/>
          <w:lang w:val="sr-Latn-CS"/>
        </w:rPr>
        <w:t xml:space="preserve">који је приложен </w:t>
      </w:r>
      <w:r w:rsidRPr="00D94BBF">
        <w:rPr>
          <w:rFonts w:ascii="Arial" w:hAnsi="Arial" w:cs="Arial"/>
          <w:b/>
          <w:sz w:val="24"/>
          <w:szCs w:val="24"/>
          <w:lang w:val="sr-Latn-CS"/>
        </w:rPr>
        <w:t xml:space="preserve">уз </w:t>
      </w:r>
      <w:r w:rsidRPr="00D94BBF">
        <w:rPr>
          <w:rFonts w:ascii="Arial" w:hAnsi="Arial" w:cs="Arial"/>
          <w:b/>
          <w:sz w:val="24"/>
          <w:szCs w:val="24"/>
        </w:rPr>
        <w:t>О</w:t>
      </w:r>
      <w:r w:rsidRPr="00D94BBF">
        <w:rPr>
          <w:rFonts w:ascii="Arial" w:hAnsi="Arial" w:cs="Arial"/>
          <w:b/>
          <w:sz w:val="24"/>
          <w:szCs w:val="24"/>
          <w:lang w:val="sr-Latn-CS"/>
        </w:rPr>
        <w:t>бразац понуде</w:t>
      </w:r>
      <w:r w:rsidRPr="00D94BBF">
        <w:rPr>
          <w:rFonts w:ascii="Arial" w:hAnsi="Arial" w:cs="Arial"/>
          <w:sz w:val="24"/>
          <w:szCs w:val="24"/>
          <w:lang w:val="sr-Latn-CS"/>
        </w:rPr>
        <w:t xml:space="preserve">. </w:t>
      </w:r>
    </w:p>
    <w:p w14:paraId="38CA57C5" w14:textId="77777777" w:rsidR="00587C79" w:rsidRPr="00D94BBF" w:rsidRDefault="00587C79" w:rsidP="00587C79">
      <w:pPr>
        <w:spacing w:before="120"/>
        <w:ind w:firstLine="720"/>
        <w:jc w:val="both"/>
        <w:rPr>
          <w:rFonts w:ascii="Arial" w:hAnsi="Arial" w:cs="Arial"/>
          <w:sz w:val="24"/>
          <w:szCs w:val="24"/>
        </w:rPr>
      </w:pPr>
      <w:r w:rsidRPr="00D94BBF">
        <w:rPr>
          <w:rFonts w:ascii="Arial" w:hAnsi="Arial" w:cs="Arial"/>
          <w:b/>
          <w:sz w:val="24"/>
          <w:szCs w:val="24"/>
          <w:lang w:val="sr-Cyrl-CS"/>
        </w:rPr>
        <w:t>Образац п</w:t>
      </w:r>
      <w:r w:rsidRPr="00D94BBF">
        <w:rPr>
          <w:rFonts w:ascii="Arial" w:hAnsi="Arial" w:cs="Arial"/>
          <w:b/>
          <w:sz w:val="24"/>
          <w:szCs w:val="24"/>
        </w:rPr>
        <w:t>онуде кредита</w:t>
      </w:r>
      <w:r w:rsidRPr="00D94BBF">
        <w:rPr>
          <w:rFonts w:ascii="Arial" w:hAnsi="Arial" w:cs="Arial"/>
          <w:sz w:val="24"/>
          <w:szCs w:val="24"/>
        </w:rPr>
        <w:t xml:space="preserve"> треба јасно и недвосмислено да садрже следеће податке који се укључују у обрачун ЕКС:</w:t>
      </w:r>
    </w:p>
    <w:p w14:paraId="4595F5E9" w14:textId="77777777" w:rsidR="00587C79" w:rsidRPr="00D94BBF" w:rsidRDefault="00587C79" w:rsidP="00587C79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D94BBF">
        <w:rPr>
          <w:rFonts w:ascii="Arial" w:hAnsi="Arial" w:cs="Arial"/>
          <w:b/>
        </w:rPr>
        <w:t>Номиналну каматну стопу</w:t>
      </w:r>
      <w:r w:rsidRPr="00D94BBF">
        <w:rPr>
          <w:rFonts w:ascii="Arial" w:hAnsi="Arial" w:cs="Arial"/>
        </w:rPr>
        <w:t xml:space="preserve"> која је исказана на годишњем нивоу са две децимале. Мора бити наведено да ли је номинална каматна стопа фиксна или променљива. </w:t>
      </w:r>
    </w:p>
    <w:p w14:paraId="2507C137" w14:textId="6F2947BE" w:rsidR="00587C79" w:rsidRPr="00D94BBF" w:rsidRDefault="00587C79" w:rsidP="00587C79">
      <w:pPr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4BBF">
        <w:rPr>
          <w:rFonts w:ascii="Arial" w:hAnsi="Arial" w:cs="Arial"/>
          <w:sz w:val="24"/>
          <w:szCs w:val="24"/>
        </w:rPr>
        <w:t xml:space="preserve">Променљива номинална каматна стопа је прихватљива само уколико се формира на основу фиксне каматне марже и референтне каматне стопе Еурибора. За њен обрачун, приликом израде Плана отплате кредита и Обрасца понуде кредита, применити Еурибор формиран на дан објављивања </w:t>
      </w:r>
      <w:r w:rsidR="00AB48A7">
        <w:rPr>
          <w:rFonts w:ascii="Arial" w:hAnsi="Arial" w:cs="Arial"/>
          <w:sz w:val="24"/>
          <w:szCs w:val="24"/>
          <w:lang w:val="sr-Cyrl-RS"/>
        </w:rPr>
        <w:t xml:space="preserve">јавног </w:t>
      </w:r>
      <w:r w:rsidRPr="00D94BBF">
        <w:rPr>
          <w:rFonts w:ascii="Arial" w:hAnsi="Arial" w:cs="Arial"/>
          <w:sz w:val="24"/>
          <w:szCs w:val="24"/>
        </w:rPr>
        <w:t>позива за достављање понуда како би се омогућила упоредивост понуда.</w:t>
      </w:r>
    </w:p>
    <w:p w14:paraId="358C1F17" w14:textId="77777777" w:rsidR="00587C79" w:rsidRPr="00D94BBF" w:rsidRDefault="00587C79" w:rsidP="00587C79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D94BBF">
        <w:rPr>
          <w:rFonts w:ascii="Arial" w:hAnsi="Arial" w:cs="Arial"/>
          <w:b/>
        </w:rPr>
        <w:t>Све накнаде и трошкове</w:t>
      </w:r>
      <w:r w:rsidRPr="00D94BBF">
        <w:rPr>
          <w:rFonts w:ascii="Arial" w:hAnsi="Arial" w:cs="Arial"/>
        </w:rPr>
        <w:t xml:space="preserve"> које Понуђач обрачунава у току реализације Уговора о кредиту, морају бити наведени по врстама са стопом која се користи за њихов обрачун и износом.</w:t>
      </w:r>
    </w:p>
    <w:p w14:paraId="5B919377" w14:textId="77777777" w:rsidR="00587C79" w:rsidRPr="00D94BBF" w:rsidRDefault="00587C79" w:rsidP="00587C79">
      <w:pPr>
        <w:spacing w:before="120" w:after="120" w:line="24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 w:rsidRPr="00D94BBF">
        <w:rPr>
          <w:rFonts w:ascii="Arial" w:hAnsi="Arial" w:cs="Arial"/>
          <w:b/>
          <w:iCs/>
          <w:sz w:val="24"/>
          <w:szCs w:val="24"/>
        </w:rPr>
        <w:t xml:space="preserve">Цена кредита не може се мењати, осим услед промене </w:t>
      </w:r>
      <w:r w:rsidRPr="00D94BBF">
        <w:rPr>
          <w:rFonts w:ascii="Arial" w:hAnsi="Arial" w:cs="Arial"/>
          <w:b/>
          <w:sz w:val="24"/>
          <w:szCs w:val="24"/>
        </w:rPr>
        <w:t>референтне каматне стопе Еурибора</w:t>
      </w:r>
      <w:r w:rsidRPr="00D94BBF">
        <w:rPr>
          <w:rFonts w:ascii="Arial" w:hAnsi="Arial" w:cs="Arial"/>
          <w:sz w:val="24"/>
          <w:szCs w:val="24"/>
        </w:rPr>
        <w:t xml:space="preserve">. </w:t>
      </w:r>
      <w:r w:rsidRPr="00D94BBF">
        <w:rPr>
          <w:rFonts w:ascii="Arial" w:hAnsi="Arial" w:cs="Arial"/>
          <w:iCs/>
          <w:sz w:val="24"/>
          <w:szCs w:val="24"/>
        </w:rPr>
        <w:t>То значи да Уговор о кредиту регулише примену уговорене каматне марже, накнаде и трошкова, без могућности њихове промене до коначне отплате кредита.</w:t>
      </w:r>
    </w:p>
    <w:p w14:paraId="7AD31B76" w14:textId="2179FFD0" w:rsidR="00587C79" w:rsidRDefault="00587C79" w:rsidP="00587C7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94BBF">
        <w:rPr>
          <w:rFonts w:ascii="Arial" w:eastAsia="Times New Roman" w:hAnsi="Arial" w:cs="Arial"/>
          <w:b/>
          <w:sz w:val="24"/>
          <w:szCs w:val="24"/>
          <w:lang w:val="sr-Cyrl-RS" w:eastAsia="en-GB"/>
        </w:rPr>
        <w:t xml:space="preserve">       </w:t>
      </w:r>
      <w:r w:rsidRPr="00D94BBF">
        <w:rPr>
          <w:rFonts w:ascii="Arial" w:eastAsia="Times New Roman" w:hAnsi="Arial" w:cs="Arial"/>
          <w:b/>
          <w:sz w:val="24"/>
          <w:szCs w:val="24"/>
          <w:lang w:val="en-GB" w:eastAsia="en-GB"/>
        </w:rPr>
        <w:t>Укупан износ набавке кредита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представља укупне обавезе </w:t>
      </w: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>Корисника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по основу главнице, камате, накнада и трошкова, до коначне отплате кредита. Обрачун укупних обавеза по кредиту мора бити документован Планом отплате кредита, који је приложен уз Образац понуде кредита.</w:t>
      </w:r>
    </w:p>
    <w:p w14:paraId="605786D5" w14:textId="76A0F98D" w:rsidR="00A81000" w:rsidRPr="00A81000" w:rsidRDefault="00A81000" w:rsidP="00587C7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GB"/>
        </w:rPr>
      </w:pPr>
      <w:r>
        <w:rPr>
          <w:rFonts w:ascii="Arial" w:eastAsia="Times New Roman" w:hAnsi="Arial" w:cs="Arial"/>
          <w:sz w:val="24"/>
          <w:szCs w:val="24"/>
          <w:lang w:val="sr-Cyrl-RS" w:eastAsia="en-GB"/>
        </w:rPr>
        <w:t>План отплате кредита сачинити за целокупан износ кредита у износу од 49.851.000,00 динара у еврима, по средњем курсу НБС на дан објављивања јавног позива.</w:t>
      </w:r>
    </w:p>
    <w:p w14:paraId="1BDD084B" w14:textId="77777777" w:rsidR="00587C79" w:rsidRPr="00D94BBF" w:rsidRDefault="00587C79" w:rsidP="00587C79">
      <w:pPr>
        <w:shd w:val="clear" w:color="auto" w:fill="BDD6EE"/>
        <w:suppressAutoHyphens/>
        <w:spacing w:before="360" w:after="120" w:line="240" w:lineRule="auto"/>
        <w:jc w:val="center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en-GB" w:eastAsia="ar-SA"/>
        </w:rPr>
      </w:pPr>
      <w:r w:rsidRPr="00D94BB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GB" w:eastAsia="ar-SA"/>
        </w:rPr>
        <w:t>КРИТЕРИЈУМИ ЗА ДОДЕЛУ УГОВОРА</w:t>
      </w:r>
    </w:p>
    <w:p w14:paraId="4E633100" w14:textId="0BABD5B8" w:rsidR="00587C79" w:rsidRDefault="00587C79" w:rsidP="00587C79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en-GB"/>
        </w:rPr>
      </w:pPr>
      <w:r w:rsidRPr="00D94BBF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    </w:t>
      </w:r>
      <w:r w:rsidRPr="00D94BB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Избор најповољније понуде ће се извршити применом критеријума </w:t>
      </w:r>
      <w:r w:rsidRPr="00D94BBF">
        <w:rPr>
          <w:rFonts w:ascii="Arial" w:eastAsia="Times New Roman" w:hAnsi="Arial" w:cs="Arial"/>
          <w:b/>
          <w:sz w:val="24"/>
          <w:szCs w:val="24"/>
          <w:lang w:val="en-GB" w:eastAsia="en-GB"/>
        </w:rPr>
        <w:t>најниж</w:t>
      </w:r>
      <w:r w:rsidRPr="00D94BBF">
        <w:rPr>
          <w:rFonts w:ascii="Arial" w:eastAsia="Times New Roman" w:hAnsi="Arial" w:cs="Arial"/>
          <w:b/>
          <w:sz w:val="24"/>
          <w:szCs w:val="24"/>
          <w:lang w:val="sr-Cyrl-RS" w:eastAsia="en-GB"/>
        </w:rPr>
        <w:t xml:space="preserve">ег укупног трошка кредита (камата + </w:t>
      </w:r>
      <w:r w:rsidR="00941F90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остали</w:t>
      </w:r>
      <w:r w:rsidRPr="00D94BBF">
        <w:rPr>
          <w:rFonts w:ascii="Arial" w:eastAsia="Times New Roman" w:hAnsi="Arial" w:cs="Arial"/>
          <w:b/>
          <w:sz w:val="24"/>
          <w:szCs w:val="24"/>
          <w:lang w:val="sr-Cyrl-RS" w:eastAsia="en-GB"/>
        </w:rPr>
        <w:t xml:space="preserve"> трошкови </w:t>
      </w:r>
      <w:r w:rsidR="00941F90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кредита</w:t>
      </w:r>
      <w:r w:rsidRPr="00D94BBF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).</w:t>
      </w:r>
    </w:p>
    <w:p w14:paraId="5A32A479" w14:textId="77777777" w:rsidR="00A81000" w:rsidRPr="00F56A1A" w:rsidRDefault="00A81000" w:rsidP="00587C79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en-GB"/>
        </w:rPr>
      </w:pPr>
    </w:p>
    <w:p w14:paraId="4E5B9DD9" w14:textId="77777777" w:rsidR="00587C79" w:rsidRPr="00D94BBF" w:rsidRDefault="00587C79" w:rsidP="00587C79">
      <w:pPr>
        <w:keepNext/>
        <w:numPr>
          <w:ilvl w:val="2"/>
          <w:numId w:val="2"/>
        </w:numPr>
        <w:shd w:val="clear" w:color="auto" w:fill="C6D9F1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en-GB" w:eastAsia="ar-SA"/>
        </w:rPr>
      </w:pPr>
      <w:bookmarkStart w:id="0" w:name="_Toc419984596"/>
      <w:r w:rsidRPr="00D94BBF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en-GB" w:eastAsia="ar-SA"/>
        </w:rPr>
        <w:lastRenderedPageBreak/>
        <w:t xml:space="preserve">  ОБРАЗАЦ ПОНУДЕ</w:t>
      </w:r>
      <w:bookmarkEnd w:id="0"/>
    </w:p>
    <w:p w14:paraId="2BC3674C" w14:textId="77777777" w:rsidR="00587C79" w:rsidRPr="00D94BBF" w:rsidRDefault="00587C79" w:rsidP="00587C79">
      <w:pPr>
        <w:shd w:val="clear" w:color="auto" w:fill="C6D9F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</w:pPr>
    </w:p>
    <w:p w14:paraId="03BEDD79" w14:textId="654F1BF9" w:rsidR="00587C79" w:rsidRPr="00AB48A7" w:rsidRDefault="00587C79" w:rsidP="00587C79">
      <w:pPr>
        <w:spacing w:before="240"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sr-Cyrl-RS" w:eastAsia="en-GB"/>
        </w:rPr>
      </w:pPr>
      <w:r w:rsidRPr="00D94BBF">
        <w:rPr>
          <w:rFonts w:ascii="Arial" w:eastAsia="Times New Roman" w:hAnsi="Arial" w:cs="Arial"/>
          <w:iCs/>
          <w:sz w:val="24"/>
          <w:szCs w:val="24"/>
          <w:lang w:val="en-GB" w:eastAsia="en-GB"/>
        </w:rPr>
        <w:t xml:space="preserve">Понуда бр ________________ од __________________ за </w:t>
      </w:r>
      <w:r w:rsidR="00AB48A7">
        <w:rPr>
          <w:rFonts w:ascii="Arial" w:eastAsia="Times New Roman" w:hAnsi="Arial" w:cs="Arial"/>
          <w:iCs/>
          <w:sz w:val="24"/>
          <w:szCs w:val="24"/>
          <w:lang w:val="sr-Cyrl-RS" w:eastAsia="en-GB"/>
        </w:rPr>
        <w:t>кредит са валутном клаузулом</w:t>
      </w:r>
    </w:p>
    <w:tbl>
      <w:tblPr>
        <w:tblW w:w="966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810"/>
        <w:gridCol w:w="4851"/>
      </w:tblGrid>
      <w:tr w:rsidR="00587C79" w:rsidRPr="00D94BBF" w14:paraId="1DC00CFF" w14:textId="77777777" w:rsidTr="004E6814">
        <w:trPr>
          <w:trHeight w:val="51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310F3" w14:textId="77777777" w:rsidR="00587C79" w:rsidRPr="00AB48A7" w:rsidRDefault="00587C79" w:rsidP="004E6814">
            <w:pPr>
              <w:spacing w:before="40" w:line="240" w:lineRule="auto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4"/>
                <w:szCs w:val="24"/>
                <w:lang w:val="en-GB" w:eastAsia="ar-SA"/>
              </w:rPr>
            </w:pPr>
            <w:r w:rsidRPr="00AB48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Назив </w:t>
            </w:r>
            <w:r w:rsidRPr="00AB48A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П</w:t>
            </w:r>
            <w:r w:rsidRPr="00AB48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онуђача: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0845" w14:textId="77777777" w:rsidR="00587C79" w:rsidRPr="00D94BBF" w:rsidRDefault="00587C79" w:rsidP="004E6814">
            <w:pPr>
              <w:suppressAutoHyphens/>
              <w:spacing w:before="4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en-GB" w:eastAsia="ar-SA"/>
              </w:rPr>
            </w:pPr>
          </w:p>
        </w:tc>
      </w:tr>
      <w:tr w:rsidR="00587C79" w:rsidRPr="00D94BBF" w14:paraId="5935280A" w14:textId="77777777" w:rsidTr="004E6814">
        <w:trPr>
          <w:trHeight w:val="51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F4283" w14:textId="77777777" w:rsidR="00587C79" w:rsidRPr="00AB48A7" w:rsidRDefault="00587C79" w:rsidP="004E6814">
            <w:pPr>
              <w:spacing w:before="40" w:line="240" w:lineRule="auto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4"/>
                <w:szCs w:val="24"/>
                <w:lang w:val="en-GB" w:eastAsia="ar-SA"/>
              </w:rPr>
            </w:pPr>
            <w:r w:rsidRPr="00AB48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Адреса </w:t>
            </w:r>
            <w:r w:rsidRPr="00AB48A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П</w:t>
            </w:r>
            <w:r w:rsidRPr="00AB48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онуђача: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9E6B" w14:textId="77777777" w:rsidR="00587C79" w:rsidRPr="00D94BBF" w:rsidRDefault="00587C79" w:rsidP="004E6814">
            <w:pPr>
              <w:suppressAutoHyphens/>
              <w:spacing w:before="4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en-GB" w:eastAsia="ar-SA"/>
              </w:rPr>
            </w:pPr>
          </w:p>
        </w:tc>
      </w:tr>
      <w:tr w:rsidR="00587C79" w:rsidRPr="00D94BBF" w14:paraId="0D0F3EC1" w14:textId="77777777" w:rsidTr="004E6814">
        <w:trPr>
          <w:trHeight w:val="51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DF82C" w14:textId="77777777" w:rsidR="00587C79" w:rsidRPr="00AB48A7" w:rsidRDefault="00587C79" w:rsidP="004E6814">
            <w:pPr>
              <w:spacing w:before="40" w:line="240" w:lineRule="auto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4"/>
                <w:szCs w:val="24"/>
                <w:lang w:val="en-GB" w:eastAsia="ar-SA"/>
              </w:rPr>
            </w:pPr>
            <w:r w:rsidRPr="00AB48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Матични број </w:t>
            </w:r>
            <w:r w:rsidRPr="00AB48A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П</w:t>
            </w:r>
            <w:r w:rsidRPr="00AB48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онуђача: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A972" w14:textId="77777777" w:rsidR="00587C79" w:rsidRPr="00D94BBF" w:rsidRDefault="00587C79" w:rsidP="004E6814">
            <w:pPr>
              <w:suppressAutoHyphens/>
              <w:spacing w:before="4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en-GB" w:eastAsia="ar-SA"/>
              </w:rPr>
            </w:pPr>
          </w:p>
        </w:tc>
      </w:tr>
      <w:tr w:rsidR="00587C79" w:rsidRPr="00D94BBF" w14:paraId="5C51BEAD" w14:textId="77777777" w:rsidTr="004E6814">
        <w:trPr>
          <w:trHeight w:val="8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71867" w14:textId="77777777" w:rsidR="00587C79" w:rsidRPr="00AB48A7" w:rsidRDefault="00587C79" w:rsidP="004E6814">
            <w:pPr>
              <w:suppressAutoHyphens/>
              <w:spacing w:before="40" w:line="240" w:lineRule="auto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AB48A7">
              <w:rPr>
                <w:rFonts w:ascii="Arial" w:eastAsia="Times New Roman" w:hAnsi="Arial" w:cs="Arial"/>
                <w:sz w:val="24"/>
                <w:szCs w:val="24"/>
                <w:lang w:val="ru-RU" w:eastAsia="en-GB"/>
              </w:rPr>
              <w:t>Порески идентификациони број Понуђача (ПИБ):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FA49" w14:textId="77777777" w:rsidR="00587C79" w:rsidRPr="00D94BBF" w:rsidRDefault="00587C79" w:rsidP="004E6814">
            <w:pPr>
              <w:suppressAutoHyphens/>
              <w:snapToGrid w:val="0"/>
              <w:spacing w:before="4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87C79" w:rsidRPr="00D94BBF" w14:paraId="7C48A643" w14:textId="77777777" w:rsidTr="004E6814">
        <w:trPr>
          <w:trHeight w:val="51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CCBDD" w14:textId="77777777" w:rsidR="00587C79" w:rsidRPr="00AB48A7" w:rsidRDefault="00587C79" w:rsidP="004E6814">
            <w:pPr>
              <w:spacing w:before="40" w:line="240" w:lineRule="auto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4"/>
                <w:szCs w:val="24"/>
                <w:lang w:val="en-GB" w:eastAsia="ar-SA"/>
              </w:rPr>
            </w:pPr>
            <w:r w:rsidRPr="00AB48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Име особе за контакт: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AF08" w14:textId="77777777" w:rsidR="00587C79" w:rsidRPr="00D94BBF" w:rsidRDefault="00587C79" w:rsidP="004E6814">
            <w:pPr>
              <w:suppressAutoHyphens/>
              <w:spacing w:before="4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en-GB" w:eastAsia="ar-SA"/>
              </w:rPr>
            </w:pPr>
          </w:p>
        </w:tc>
      </w:tr>
      <w:tr w:rsidR="00587C79" w:rsidRPr="00D94BBF" w14:paraId="3DC4B3D8" w14:textId="77777777" w:rsidTr="004E6814">
        <w:trPr>
          <w:trHeight w:val="7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F48D0" w14:textId="77777777" w:rsidR="00587C79" w:rsidRPr="00AB48A7" w:rsidRDefault="00587C79" w:rsidP="004E6814">
            <w:pPr>
              <w:spacing w:before="40" w:line="240" w:lineRule="auto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AB48A7">
              <w:rPr>
                <w:rFonts w:ascii="Arial" w:eastAsia="Times New Roman" w:hAnsi="Arial" w:cs="Arial"/>
                <w:sz w:val="24"/>
                <w:szCs w:val="24"/>
                <w:lang w:val="ru-RU" w:eastAsia="en-GB"/>
              </w:rPr>
              <w:t>Електронска адреса понуђача (</w:t>
            </w:r>
            <w:r w:rsidRPr="00AB48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AB48A7">
              <w:rPr>
                <w:rFonts w:ascii="Arial" w:eastAsia="Times New Roman" w:hAnsi="Arial" w:cs="Arial"/>
                <w:sz w:val="24"/>
                <w:szCs w:val="24"/>
                <w:lang w:val="ru-RU" w:eastAsia="en-GB"/>
              </w:rPr>
              <w:t>-</w:t>
            </w:r>
            <w:r w:rsidRPr="00AB48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mail</w:t>
            </w:r>
            <w:r w:rsidRPr="00AB48A7">
              <w:rPr>
                <w:rFonts w:ascii="Arial" w:eastAsia="Times New Roman" w:hAnsi="Arial" w:cs="Arial"/>
                <w:sz w:val="24"/>
                <w:szCs w:val="24"/>
                <w:lang w:val="ru-RU" w:eastAsia="en-GB"/>
              </w:rPr>
              <w:t>):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F966" w14:textId="77777777" w:rsidR="00587C79" w:rsidRPr="00D94BBF" w:rsidRDefault="00587C79" w:rsidP="004E6814">
            <w:pPr>
              <w:suppressAutoHyphens/>
              <w:snapToGrid w:val="0"/>
              <w:spacing w:before="4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87C79" w:rsidRPr="00D94BBF" w14:paraId="5D9EF6B4" w14:textId="77777777" w:rsidTr="004E6814">
        <w:trPr>
          <w:trHeight w:val="51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42DA0" w14:textId="77777777" w:rsidR="00587C79" w:rsidRPr="00AB48A7" w:rsidRDefault="00587C79" w:rsidP="004E6814">
            <w:pPr>
              <w:spacing w:before="40" w:line="240" w:lineRule="auto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4"/>
                <w:szCs w:val="24"/>
                <w:lang w:val="en-GB" w:eastAsia="ar-SA"/>
              </w:rPr>
            </w:pPr>
            <w:r w:rsidRPr="00AB48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Телефон: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29E4" w14:textId="77777777" w:rsidR="00587C79" w:rsidRPr="00D94BBF" w:rsidRDefault="00587C79" w:rsidP="004E6814">
            <w:pPr>
              <w:suppressAutoHyphens/>
              <w:spacing w:before="4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en-GB" w:eastAsia="ar-SA"/>
              </w:rPr>
            </w:pPr>
          </w:p>
        </w:tc>
      </w:tr>
      <w:tr w:rsidR="00587C79" w:rsidRPr="00D94BBF" w14:paraId="088AA7BB" w14:textId="77777777" w:rsidTr="004E6814">
        <w:trPr>
          <w:trHeight w:val="51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392B7" w14:textId="77777777" w:rsidR="00587C79" w:rsidRPr="00AB48A7" w:rsidRDefault="00587C79" w:rsidP="004E6814">
            <w:pPr>
              <w:spacing w:before="40" w:line="240" w:lineRule="auto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AB48A7">
              <w:rPr>
                <w:rFonts w:ascii="Arial" w:eastAsia="Times New Roman" w:hAnsi="Arial" w:cs="Arial"/>
                <w:sz w:val="24"/>
                <w:szCs w:val="24"/>
                <w:lang w:val="ru-RU" w:eastAsia="en-GB"/>
              </w:rPr>
              <w:t>Број рачуна понуђача и назив банке: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2D67" w14:textId="77777777" w:rsidR="00587C79" w:rsidRPr="00D94BBF" w:rsidRDefault="00587C79" w:rsidP="004E6814">
            <w:pPr>
              <w:suppressAutoHyphens/>
              <w:spacing w:before="4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87C79" w:rsidRPr="00D94BBF" w14:paraId="14CED5B2" w14:textId="77777777" w:rsidTr="004E6814">
        <w:trPr>
          <w:trHeight w:val="8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16635" w14:textId="0A641310" w:rsidR="00587C79" w:rsidRPr="00AB48A7" w:rsidRDefault="00587C79" w:rsidP="004E6814">
            <w:pPr>
              <w:suppressAutoHyphens/>
              <w:spacing w:before="40" w:line="240" w:lineRule="auto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AB48A7">
              <w:rPr>
                <w:rFonts w:ascii="Arial" w:eastAsia="Times New Roman" w:hAnsi="Arial" w:cs="Arial"/>
                <w:sz w:val="24"/>
                <w:szCs w:val="24"/>
                <w:lang w:val="ru-RU" w:eastAsia="en-GB"/>
              </w:rPr>
              <w:t>Лице овлашћено за потписивање уговора</w:t>
            </w:r>
            <w:r w:rsidR="00AB48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en-GB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DEB7" w14:textId="77777777" w:rsidR="00587C79" w:rsidRPr="00D94BBF" w:rsidRDefault="00587C79" w:rsidP="004E6814">
            <w:pPr>
              <w:suppressAutoHyphens/>
              <w:spacing w:before="4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14:paraId="5DE8BE84" w14:textId="77777777" w:rsidR="00587C79" w:rsidRPr="00D94BBF" w:rsidRDefault="00587C79" w:rsidP="00587C79">
      <w:pPr>
        <w:suppressAutoHyphens/>
        <w:spacing w:after="0" w:line="100" w:lineRule="atLeast"/>
        <w:jc w:val="both"/>
        <w:rPr>
          <w:rFonts w:ascii="Arial" w:eastAsia="TimesNewRomanPSMT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14:paraId="44E1B847" w14:textId="77777777" w:rsidR="00587C79" w:rsidRPr="00D94BBF" w:rsidRDefault="00587C79" w:rsidP="00587C79">
      <w:pPr>
        <w:suppressAutoHyphens/>
        <w:spacing w:after="0" w:line="100" w:lineRule="atLeast"/>
        <w:jc w:val="both"/>
        <w:rPr>
          <w:rFonts w:ascii="Arial" w:eastAsia="TimesNewRomanPSMT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1"/>
        <w:gridCol w:w="1786"/>
        <w:gridCol w:w="1405"/>
        <w:gridCol w:w="2413"/>
      </w:tblGrid>
      <w:tr w:rsidR="00587C79" w:rsidRPr="00D94BBF" w14:paraId="402A0D9C" w14:textId="77777777" w:rsidTr="004E6814">
        <w:trPr>
          <w:trHeight w:val="465"/>
        </w:trPr>
        <w:tc>
          <w:tcPr>
            <w:tcW w:w="5827" w:type="dxa"/>
            <w:gridSpan w:val="2"/>
          </w:tcPr>
          <w:p w14:paraId="22674BF8" w14:textId="77777777" w:rsidR="00587C79" w:rsidRPr="00D94BBF" w:rsidRDefault="00587C79" w:rsidP="004E6814">
            <w:pPr>
              <w:ind w:left="142"/>
              <w:jc w:val="both"/>
              <w:rPr>
                <w:rFonts w:ascii="Arial" w:eastAsia="TimesNewRomanPSMT" w:hAnsi="Arial" w:cs="Arial"/>
                <w:b/>
                <w:bCs/>
                <w:i/>
              </w:rPr>
            </w:pPr>
            <w:r w:rsidRPr="00D94BBF">
              <w:rPr>
                <w:rFonts w:ascii="Arial" w:eastAsia="TimesNewRomanPSMT" w:hAnsi="Arial" w:cs="Arial"/>
                <w:b/>
                <w:bCs/>
                <w:i/>
              </w:rPr>
              <w:t>Опис</w:t>
            </w:r>
          </w:p>
        </w:tc>
        <w:tc>
          <w:tcPr>
            <w:tcW w:w="1405" w:type="dxa"/>
            <w:vAlign w:val="center"/>
          </w:tcPr>
          <w:p w14:paraId="6FDA2A34" w14:textId="77777777" w:rsidR="00587C79" w:rsidRPr="00D94BBF" w:rsidRDefault="00587C79" w:rsidP="004E6814">
            <w:pPr>
              <w:ind w:left="142"/>
              <w:jc w:val="center"/>
              <w:rPr>
                <w:rFonts w:ascii="Arial" w:eastAsia="TimesNewRomanPSMT" w:hAnsi="Arial" w:cs="Arial"/>
                <w:b/>
                <w:bCs/>
                <w:i/>
              </w:rPr>
            </w:pPr>
            <w:r w:rsidRPr="00D94BBF">
              <w:rPr>
                <w:rFonts w:ascii="Arial" w:eastAsia="TimesNewRomanPSMT" w:hAnsi="Arial" w:cs="Arial"/>
                <w:b/>
                <w:bCs/>
                <w:i/>
              </w:rPr>
              <w:t>Јединица</w:t>
            </w:r>
          </w:p>
        </w:tc>
        <w:tc>
          <w:tcPr>
            <w:tcW w:w="2413" w:type="dxa"/>
            <w:vAlign w:val="center"/>
          </w:tcPr>
          <w:p w14:paraId="1F92072D" w14:textId="77777777" w:rsidR="00587C79" w:rsidRPr="00D94BBF" w:rsidRDefault="00587C79" w:rsidP="004E6814">
            <w:pPr>
              <w:ind w:left="142"/>
              <w:jc w:val="center"/>
              <w:rPr>
                <w:rFonts w:ascii="Arial" w:eastAsia="TimesNewRomanPSMT" w:hAnsi="Arial" w:cs="Arial"/>
                <w:b/>
                <w:bCs/>
                <w:i/>
              </w:rPr>
            </w:pPr>
            <w:r w:rsidRPr="00D94BBF">
              <w:rPr>
                <w:rFonts w:ascii="Arial" w:eastAsia="TimesNewRomanPSMT" w:hAnsi="Arial" w:cs="Arial"/>
                <w:b/>
                <w:bCs/>
                <w:i/>
              </w:rPr>
              <w:t>Износ</w:t>
            </w:r>
          </w:p>
        </w:tc>
      </w:tr>
      <w:tr w:rsidR="00587C79" w:rsidRPr="00D94BBF" w14:paraId="747D7D0C" w14:textId="77777777" w:rsidTr="004E6814">
        <w:trPr>
          <w:trHeight w:val="465"/>
        </w:trPr>
        <w:tc>
          <w:tcPr>
            <w:tcW w:w="9645" w:type="dxa"/>
            <w:gridSpan w:val="4"/>
          </w:tcPr>
          <w:p w14:paraId="2858DF5B" w14:textId="77777777" w:rsidR="00587C79" w:rsidRPr="00D94BBF" w:rsidRDefault="00587C79" w:rsidP="004E6814">
            <w:pPr>
              <w:rPr>
                <w:rFonts w:ascii="Arial" w:eastAsia="TimesNewRomanPSMT" w:hAnsi="Arial" w:cs="Arial"/>
                <w:b/>
                <w:bCs/>
              </w:rPr>
            </w:pPr>
            <w:r w:rsidRPr="00D94BBF">
              <w:rPr>
                <w:rFonts w:ascii="Arial" w:eastAsia="TimesNewRomanPSMT" w:hAnsi="Arial" w:cs="Arial"/>
                <w:b/>
                <w:bCs/>
              </w:rPr>
              <w:t>1.  УСЛОВИ ОДОБРАВАЊА</w:t>
            </w:r>
            <w:r w:rsidRPr="00D94BBF">
              <w:rPr>
                <w:rFonts w:ascii="Arial" w:eastAsia="TimesNewRomanPSMT" w:hAnsi="Arial" w:cs="Arial"/>
                <w:b/>
                <w:bCs/>
                <w:lang w:val="sr-Cyrl-RS"/>
              </w:rPr>
              <w:t xml:space="preserve"> </w:t>
            </w:r>
            <w:r w:rsidRPr="00D94BBF">
              <w:rPr>
                <w:rFonts w:ascii="Arial" w:eastAsia="TimesNewRomanPSMT" w:hAnsi="Arial" w:cs="Arial"/>
                <w:b/>
                <w:bCs/>
              </w:rPr>
              <w:t>КРЕДИТА</w:t>
            </w:r>
          </w:p>
        </w:tc>
      </w:tr>
      <w:tr w:rsidR="00587C79" w:rsidRPr="00D94BBF" w14:paraId="7FF10E9C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0D333125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 w:rsidRPr="00D94BBF">
              <w:rPr>
                <w:rFonts w:ascii="Arial" w:hAnsi="Arial" w:cs="Arial"/>
                <w:b/>
                <w:lang w:val="sr-Latn-CS"/>
              </w:rPr>
              <w:t xml:space="preserve">1.1. </w:t>
            </w:r>
            <w:r w:rsidRPr="00D94BBF">
              <w:rPr>
                <w:rFonts w:ascii="Arial" w:hAnsi="Arial" w:cs="Arial"/>
                <w:b/>
                <w:lang w:val="sr-Cyrl-CS"/>
              </w:rPr>
              <w:t>Номинална каматна стопа (НКС)</w:t>
            </w:r>
          </w:p>
        </w:tc>
      </w:tr>
      <w:tr w:rsidR="00587C79" w:rsidRPr="00D94BBF" w14:paraId="55F5B39E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82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A8363" w14:textId="77777777" w:rsidR="00587C79" w:rsidRPr="00D94BBF" w:rsidRDefault="00587C79" w:rsidP="004E6814">
            <w:pPr>
              <w:suppressAutoHyphens/>
              <w:snapToGrid w:val="0"/>
              <w:spacing w:before="40" w:after="40" w:line="240" w:lineRule="auto"/>
              <w:jc w:val="both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 w:rsidRPr="00D94BBF">
              <w:rPr>
                <w:rFonts w:ascii="Arial" w:eastAsia="TimesNewRomanPSMT" w:hAnsi="Arial" w:cs="Arial"/>
                <w:bCs/>
                <w:lang w:val="ru-RU"/>
              </w:rPr>
              <w:t>Висина НКС на годишњем нивоу са две децимале</w:t>
            </w: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F4B9A" w14:textId="77777777" w:rsidR="00587C79" w:rsidRPr="00D94BBF" w:rsidRDefault="00587C79" w:rsidP="004E681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 w:rsidRPr="00D94BBF">
              <w:rPr>
                <w:rFonts w:ascii="Arial" w:eastAsia="TimesNewRomanPSMT" w:hAnsi="Arial" w:cs="Arial"/>
                <w:bCs/>
                <w:lang w:val="ru-RU"/>
              </w:rPr>
              <w:t>%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4A4163A" w14:textId="77777777" w:rsidR="00587C79" w:rsidRPr="00D94BBF" w:rsidRDefault="00587C79" w:rsidP="004E681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NewRomanPSMT" w:hAnsi="Arial" w:cs="Arial"/>
                <w:b/>
                <w:bCs/>
                <w:kern w:val="2"/>
                <w:lang w:val="ru-RU" w:eastAsia="ar-SA"/>
              </w:rPr>
            </w:pPr>
          </w:p>
        </w:tc>
      </w:tr>
      <w:tr w:rsidR="00587C79" w:rsidRPr="00D94BBF" w14:paraId="46EAAC73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82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89AAD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both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 w:rsidRPr="00D94BBF">
              <w:rPr>
                <w:rFonts w:ascii="Arial" w:hAnsi="Arial" w:cs="Arial"/>
                <w:lang w:val="sr-Cyrl-CS"/>
              </w:rPr>
              <w:t xml:space="preserve">Да ли је НКС фиксна                         </w:t>
            </w: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2B65D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 w:rsidRPr="00D94BBF">
              <w:rPr>
                <w:rFonts w:ascii="Arial" w:eastAsia="TimesNewRomanPSMT" w:hAnsi="Arial" w:cs="Arial"/>
                <w:bCs/>
                <w:lang w:val="ru-RU"/>
              </w:rPr>
              <w:t>Да     Не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12AED9E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/>
                <w:bCs/>
                <w:kern w:val="2"/>
                <w:lang w:val="ru-RU" w:eastAsia="ar-SA"/>
              </w:rPr>
            </w:pPr>
          </w:p>
        </w:tc>
      </w:tr>
      <w:tr w:rsidR="00587C79" w:rsidRPr="00D94BBF" w14:paraId="51D1B33A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041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6A0C1" w14:textId="2AFEB130" w:rsidR="00587C79" w:rsidRPr="00D94BBF" w:rsidRDefault="00587C79" w:rsidP="004E6814">
            <w:pPr>
              <w:suppressAutoHyphens/>
              <w:spacing w:before="20" w:after="20" w:line="240" w:lineRule="auto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 w:rsidRPr="00D94BBF">
              <w:rPr>
                <w:rFonts w:ascii="Arial" w:eastAsia="TimesNewRomanPSMT" w:hAnsi="Arial" w:cs="Arial"/>
                <w:bCs/>
                <w:lang w:val="ru-RU"/>
              </w:rPr>
              <w:t xml:space="preserve">Обрачун променљиве НКС на основу висине </w:t>
            </w:r>
            <w:r w:rsidRPr="00D94BBF">
              <w:rPr>
                <w:rFonts w:ascii="Arial" w:hAnsi="Arial" w:cs="Arial"/>
              </w:rPr>
              <w:t xml:space="preserve">Еурибора на дан </w:t>
            </w:r>
            <w:r w:rsidR="00AB48A7">
              <w:rPr>
                <w:rFonts w:ascii="Arial" w:hAnsi="Arial" w:cs="Arial"/>
                <w:lang w:val="sr-Cyrl-RS"/>
              </w:rPr>
              <w:t>објављивања</w:t>
            </w:r>
            <w:r w:rsidRPr="00D94BBF">
              <w:rPr>
                <w:rFonts w:ascii="Arial" w:hAnsi="Arial" w:cs="Arial"/>
              </w:rPr>
              <w:t xml:space="preserve"> позива за достављање понуда 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B1D1F3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 w:rsidRPr="00D94BBF">
              <w:rPr>
                <w:rFonts w:ascii="Arial" w:eastAsia="TimesNewRomanPSMT" w:hAnsi="Arial" w:cs="Arial"/>
                <w:bCs/>
                <w:lang w:val="ru-RU"/>
              </w:rPr>
              <w:t>Каматна маржа</w:t>
            </w: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D015D9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 w:rsidRPr="00D94BBF">
              <w:rPr>
                <w:rFonts w:ascii="Arial" w:eastAsia="TimesNewRomanPSMT" w:hAnsi="Arial" w:cs="Arial"/>
                <w:bCs/>
                <w:lang w:val="ru-RU"/>
              </w:rPr>
              <w:t>%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2E2CCA6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/>
                <w:bCs/>
                <w:kern w:val="2"/>
                <w:lang w:val="ru-RU" w:eastAsia="ar-SA"/>
              </w:rPr>
            </w:pPr>
          </w:p>
        </w:tc>
      </w:tr>
      <w:tr w:rsidR="00587C79" w:rsidRPr="00D94BBF" w14:paraId="2EF398E4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4041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D59761" w14:textId="77777777" w:rsidR="00587C79" w:rsidRPr="00D94BBF" w:rsidRDefault="00587C79" w:rsidP="004E6814">
            <w:pPr>
              <w:spacing w:line="240" w:lineRule="auto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1D56E1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 w:rsidRPr="00D94BBF">
              <w:rPr>
                <w:rFonts w:ascii="Arial" w:eastAsia="TimesNewRomanPSMT" w:hAnsi="Arial" w:cs="Arial"/>
                <w:bCs/>
                <w:lang w:val="ru-RU"/>
              </w:rPr>
              <w:t>1м/ 3м/ 6м Еурибор</w:t>
            </w: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9ACC48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 w:rsidRPr="00D94BBF">
              <w:rPr>
                <w:rFonts w:ascii="Arial" w:eastAsia="TimesNewRomanPSMT" w:hAnsi="Arial" w:cs="Arial"/>
                <w:bCs/>
                <w:lang w:val="ru-RU"/>
              </w:rPr>
              <w:t>%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69BB820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/>
                <w:bCs/>
                <w:kern w:val="2"/>
                <w:lang w:val="ru-RU" w:eastAsia="ar-SA"/>
              </w:rPr>
            </w:pPr>
          </w:p>
        </w:tc>
      </w:tr>
      <w:tr w:rsidR="00587C79" w:rsidRPr="00D94BBF" w14:paraId="1208B167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122C380C" w14:textId="2B82F2D9" w:rsidR="00587C79" w:rsidRDefault="00587C79" w:rsidP="004E6814">
            <w:pPr>
              <w:suppressAutoHyphens/>
              <w:snapToGrid w:val="0"/>
              <w:spacing w:before="20" w:after="20" w:line="240" w:lineRule="auto"/>
              <w:rPr>
                <w:rFonts w:ascii="Arial" w:hAnsi="Arial" w:cs="Arial"/>
                <w:lang w:val="sr-Cyrl-CS"/>
              </w:rPr>
            </w:pPr>
            <w:r w:rsidRPr="00D94BBF">
              <w:rPr>
                <w:rFonts w:ascii="Arial" w:hAnsi="Arial" w:cs="Arial"/>
                <w:b/>
                <w:lang w:val="sr-Latn-CS"/>
              </w:rPr>
              <w:t xml:space="preserve">1.2. </w:t>
            </w:r>
            <w:r w:rsidR="00013062">
              <w:rPr>
                <w:rFonts w:ascii="Arial" w:hAnsi="Arial" w:cs="Arial"/>
                <w:b/>
                <w:lang w:val="sr-Cyrl-RS"/>
              </w:rPr>
              <w:t xml:space="preserve">Остали </w:t>
            </w:r>
            <w:r w:rsidRPr="00D94BBF">
              <w:rPr>
                <w:rFonts w:ascii="Arial" w:hAnsi="Arial" w:cs="Arial"/>
                <w:b/>
              </w:rPr>
              <w:t xml:space="preserve"> т</w:t>
            </w:r>
            <w:r w:rsidRPr="00D94BBF">
              <w:rPr>
                <w:rFonts w:ascii="Arial" w:hAnsi="Arial" w:cs="Arial"/>
                <w:b/>
                <w:lang w:val="sr-Cyrl-CS"/>
              </w:rPr>
              <w:t xml:space="preserve">рошкови кредита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3684"/>
              <w:gridCol w:w="2266"/>
              <w:gridCol w:w="2266"/>
            </w:tblGrid>
            <w:tr w:rsidR="00013062" w:rsidRPr="00A80CC1" w14:paraId="67F5C583" w14:textId="77777777" w:rsidTr="004E6814">
              <w:tc>
                <w:tcPr>
                  <w:tcW w:w="846" w:type="dxa"/>
                </w:tcPr>
                <w:p w14:paraId="59898605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3684" w:type="dxa"/>
                </w:tcPr>
                <w:p w14:paraId="0BE74317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</w:pPr>
                  <w:r w:rsidRPr="00013062"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  <w:t>Назив трошка кредита</w:t>
                  </w:r>
                </w:p>
              </w:tc>
              <w:tc>
                <w:tcPr>
                  <w:tcW w:w="2266" w:type="dxa"/>
                </w:tcPr>
                <w:p w14:paraId="42057198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</w:pPr>
                  <w:r w:rsidRPr="00013062"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  <w:t>Износ у динарима</w:t>
                  </w:r>
                </w:p>
              </w:tc>
              <w:tc>
                <w:tcPr>
                  <w:tcW w:w="2266" w:type="dxa"/>
                </w:tcPr>
                <w:p w14:paraId="65E39C73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</w:pPr>
                  <w:r w:rsidRPr="00013062"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  <w:t xml:space="preserve">% </w:t>
                  </w:r>
                  <w:r w:rsidRPr="00013062"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  <w:t>у односу на</w:t>
                  </w:r>
                  <w:r w:rsidRPr="00013062"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  <w:t xml:space="preserve"> </w:t>
                  </w:r>
                  <w:r w:rsidRPr="00013062"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  <w:t>главницу кредита</w:t>
                  </w:r>
                </w:p>
              </w:tc>
            </w:tr>
            <w:tr w:rsidR="00013062" w:rsidRPr="0045240F" w14:paraId="7F7058B4" w14:textId="77777777" w:rsidTr="00013062">
              <w:trPr>
                <w:trHeight w:val="485"/>
              </w:trPr>
              <w:tc>
                <w:tcPr>
                  <w:tcW w:w="846" w:type="dxa"/>
                </w:tcPr>
                <w:p w14:paraId="56EABA3E" w14:textId="0684096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</w:pPr>
                  <w:r w:rsidRPr="00013062"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  <w:t>а.</w:t>
                  </w:r>
                </w:p>
              </w:tc>
              <w:tc>
                <w:tcPr>
                  <w:tcW w:w="3684" w:type="dxa"/>
                </w:tcPr>
                <w:p w14:paraId="05F7BE3C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2266" w:type="dxa"/>
                </w:tcPr>
                <w:p w14:paraId="0C49B1E2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2266" w:type="dxa"/>
                </w:tcPr>
                <w:p w14:paraId="0239D36B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013062" w:rsidRPr="0045240F" w14:paraId="2BC293A8" w14:textId="77777777" w:rsidTr="004E6814">
              <w:tc>
                <w:tcPr>
                  <w:tcW w:w="846" w:type="dxa"/>
                </w:tcPr>
                <w:p w14:paraId="1407F160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</w:pPr>
                  <w:r w:rsidRPr="00013062"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  <w:t>б.</w:t>
                  </w:r>
                </w:p>
                <w:p w14:paraId="0FC39D5C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3684" w:type="dxa"/>
                </w:tcPr>
                <w:p w14:paraId="5E788FB6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2266" w:type="dxa"/>
                </w:tcPr>
                <w:p w14:paraId="522E2949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2266" w:type="dxa"/>
                </w:tcPr>
                <w:p w14:paraId="4FF2AC23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013062" w:rsidRPr="0045240F" w14:paraId="1B53E869" w14:textId="77777777" w:rsidTr="004E6814">
              <w:tc>
                <w:tcPr>
                  <w:tcW w:w="846" w:type="dxa"/>
                </w:tcPr>
                <w:p w14:paraId="62A75ECF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</w:pPr>
                  <w:r w:rsidRPr="00013062"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  <w:t>в.</w:t>
                  </w:r>
                </w:p>
                <w:p w14:paraId="49ED0FAE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3684" w:type="dxa"/>
                </w:tcPr>
                <w:p w14:paraId="267F4FF1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2266" w:type="dxa"/>
                </w:tcPr>
                <w:p w14:paraId="7D2AA032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2266" w:type="dxa"/>
                </w:tcPr>
                <w:p w14:paraId="6750A196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013062" w:rsidRPr="0045240F" w14:paraId="2A0CC10F" w14:textId="77777777" w:rsidTr="00C74D0F">
              <w:tc>
                <w:tcPr>
                  <w:tcW w:w="4530" w:type="dxa"/>
                  <w:gridSpan w:val="2"/>
                </w:tcPr>
                <w:p w14:paraId="4635E9C6" w14:textId="17DC07DD" w:rsidR="00013062" w:rsidRPr="00013062" w:rsidRDefault="00013062" w:rsidP="00013062">
                  <w:pPr>
                    <w:spacing w:after="0"/>
                    <w:jc w:val="right"/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RS"/>
                    </w:rPr>
                    <w:t>УКУПНО:</w:t>
                  </w:r>
                </w:p>
              </w:tc>
              <w:tc>
                <w:tcPr>
                  <w:tcW w:w="4532" w:type="dxa"/>
                  <w:gridSpan w:val="2"/>
                </w:tcPr>
                <w:p w14:paraId="0F7F848D" w14:textId="77777777" w:rsidR="00013062" w:rsidRPr="00013062" w:rsidRDefault="00013062" w:rsidP="00013062">
                  <w:pPr>
                    <w:spacing w:after="0"/>
                    <w:rPr>
                      <w:rFonts w:ascii="Arial" w:hAnsi="Arial" w:cs="Arial"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14:paraId="49D38D79" w14:textId="08093A59" w:rsidR="00013062" w:rsidRDefault="00013062" w:rsidP="004E6814">
            <w:pPr>
              <w:suppressAutoHyphens/>
              <w:snapToGrid w:val="0"/>
              <w:spacing w:before="20" w:after="20" w:line="240" w:lineRule="auto"/>
              <w:rPr>
                <w:rFonts w:ascii="Arial" w:hAnsi="Arial" w:cs="Arial"/>
                <w:kern w:val="2"/>
                <w:lang w:val="sr-Cyrl-CS"/>
              </w:rPr>
            </w:pPr>
          </w:p>
          <w:p w14:paraId="65100EFE" w14:textId="77777777" w:rsidR="00013062" w:rsidRDefault="00013062" w:rsidP="004E6814">
            <w:pPr>
              <w:suppressAutoHyphens/>
              <w:snapToGrid w:val="0"/>
              <w:spacing w:before="20" w:after="20" w:line="240" w:lineRule="auto"/>
              <w:rPr>
                <w:rFonts w:ascii="Arial" w:hAnsi="Arial" w:cs="Arial"/>
                <w:kern w:val="2"/>
                <w:lang w:val="sr-Cyrl-CS"/>
              </w:rPr>
            </w:pPr>
          </w:p>
          <w:p w14:paraId="250027EF" w14:textId="28D05061" w:rsidR="00013062" w:rsidRPr="00D94BBF" w:rsidRDefault="00013062" w:rsidP="004E6814">
            <w:pPr>
              <w:suppressAutoHyphens/>
              <w:snapToGrid w:val="0"/>
              <w:spacing w:before="20" w:after="20" w:line="240" w:lineRule="auto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</w:p>
        </w:tc>
      </w:tr>
      <w:tr w:rsidR="00587C79" w:rsidRPr="00D94BBF" w14:paraId="75C4E8B6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1540E604" w14:textId="4BA42134" w:rsidR="00587C79" w:rsidRPr="00D94BBF" w:rsidRDefault="00587C79" w:rsidP="004E6814">
            <w:pPr>
              <w:suppressAutoHyphens/>
              <w:spacing w:before="20" w:after="20" w:line="240" w:lineRule="auto"/>
              <w:ind w:right="115"/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</w:pPr>
            <w:r w:rsidRPr="00D94BBF">
              <w:rPr>
                <w:rFonts w:ascii="Arial" w:hAnsi="Arial" w:cs="Arial"/>
                <w:b/>
                <w:lang w:val="sr-Latn-CS"/>
              </w:rPr>
              <w:lastRenderedPageBreak/>
              <w:t>1.</w:t>
            </w:r>
            <w:r w:rsidRPr="00D94BBF">
              <w:rPr>
                <w:rFonts w:ascii="Arial" w:hAnsi="Arial" w:cs="Arial"/>
                <w:b/>
              </w:rPr>
              <w:t>3</w:t>
            </w:r>
            <w:r w:rsidRPr="00D94BBF">
              <w:rPr>
                <w:rFonts w:ascii="Arial" w:hAnsi="Arial" w:cs="Arial"/>
                <w:b/>
                <w:lang w:val="sr-Latn-CS"/>
              </w:rPr>
              <w:t>.</w:t>
            </w:r>
            <w:r w:rsidR="00013062">
              <w:rPr>
                <w:rFonts w:ascii="Arial" w:hAnsi="Arial" w:cs="Arial"/>
                <w:b/>
                <w:lang w:val="sr-Cyrl-RS"/>
              </w:rPr>
              <w:t xml:space="preserve"> Цена кредита</w:t>
            </w:r>
            <w:r w:rsidRPr="00D94BBF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</w:tc>
      </w:tr>
      <w:tr w:rsidR="00587C79" w:rsidRPr="00D94BBF" w14:paraId="3F086CAE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8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E209657" w14:textId="2D8AC03A" w:rsidR="00587C79" w:rsidRPr="00D94BBF" w:rsidRDefault="00013062" w:rsidP="004E6814">
            <w:pPr>
              <w:suppressAutoHyphens/>
              <w:snapToGrid w:val="0"/>
              <w:spacing w:before="20" w:after="20" w:line="240" w:lineRule="auto"/>
              <w:jc w:val="both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Камата + остали трошкови кредита</w:t>
            </w:r>
            <w:r w:rsidR="00587C79" w:rsidRPr="00D94BBF">
              <w:rPr>
                <w:rFonts w:ascii="Arial" w:hAnsi="Arial" w:cs="Arial"/>
              </w:rPr>
              <w:t xml:space="preserve"> </w:t>
            </w:r>
            <w:r w:rsidR="00587C79" w:rsidRPr="00D94BBF">
              <w:rPr>
                <w:rFonts w:ascii="Arial" w:eastAsia="TimesNewRomanPSMT" w:hAnsi="Arial" w:cs="Arial"/>
                <w:bCs/>
                <w:lang w:val="ru-RU"/>
              </w:rPr>
              <w:t>(1.1.+1.2.)</w:t>
            </w: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33443C5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8D74C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</w:p>
        </w:tc>
      </w:tr>
      <w:tr w:rsidR="00587C79" w:rsidRPr="00D94BBF" w14:paraId="0322C52F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8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5BB66498" w14:textId="21F1D163" w:rsidR="00587C79" w:rsidRPr="00D94BBF" w:rsidRDefault="00013062" w:rsidP="004E6814">
            <w:pPr>
              <w:suppressAutoHyphens/>
              <w:snapToGrid w:val="0"/>
              <w:spacing w:before="40" w:after="40" w:line="240" w:lineRule="auto"/>
              <w:jc w:val="both"/>
              <w:rPr>
                <w:rFonts w:ascii="Arial" w:eastAsia="TimesNewRomanPSMT" w:hAnsi="Arial" w:cs="Arial"/>
                <w:bCs/>
                <w:kern w:val="2"/>
                <w:lang w:val="ru-RU" w:eastAsia="ar-SA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1.4. </w:t>
            </w:r>
            <w:r w:rsidR="00587C79" w:rsidRPr="00D94BBF">
              <w:rPr>
                <w:rFonts w:ascii="Arial" w:hAnsi="Arial" w:cs="Arial"/>
                <w:b/>
                <w:lang w:val="sr-Cyrl-CS"/>
              </w:rPr>
              <w:t xml:space="preserve">Ефективна каматна стопа </w:t>
            </w:r>
            <w:r w:rsidR="00587C79" w:rsidRPr="00D94BBF">
              <w:rPr>
                <w:rFonts w:ascii="Arial" w:hAnsi="Arial" w:cs="Arial"/>
                <w:lang w:val="sr-Cyrl-CS"/>
              </w:rPr>
              <w:t>(</w:t>
            </w:r>
            <w:r w:rsidR="00587C79" w:rsidRPr="00D94BBF">
              <w:rPr>
                <w:rFonts w:ascii="Arial" w:hAnsi="Arial" w:cs="Arial"/>
                <w:b/>
                <w:lang w:val="sr-Cyrl-CS"/>
              </w:rPr>
              <w:t>ЕКС</w:t>
            </w:r>
            <w:r w:rsidR="00587C79" w:rsidRPr="00D94BBF">
              <w:rPr>
                <w:rFonts w:ascii="Arial" w:hAnsi="Arial" w:cs="Arial"/>
                <w:lang w:val="sr-Cyrl-CS"/>
              </w:rPr>
              <w:t>) са две децимале</w:t>
            </w: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7F3DEF36" w14:textId="77777777" w:rsidR="00587C79" w:rsidRPr="00D94BBF" w:rsidRDefault="00587C79" w:rsidP="004E681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NewRomanPSMT" w:hAnsi="Arial" w:cs="Arial"/>
                <w:b/>
                <w:bCs/>
                <w:kern w:val="2"/>
                <w:lang w:val="ru-RU" w:eastAsia="ar-SA"/>
              </w:rPr>
            </w:pPr>
            <w:r w:rsidRPr="00D94BBF">
              <w:rPr>
                <w:rFonts w:ascii="Arial" w:eastAsia="TimesNewRomanPSMT" w:hAnsi="Arial" w:cs="Arial"/>
                <w:b/>
                <w:bCs/>
                <w:lang w:val="ru-RU"/>
              </w:rPr>
              <w:t>%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0EDC36" w14:textId="77777777" w:rsidR="00587C79" w:rsidRPr="00D94BBF" w:rsidRDefault="00587C79" w:rsidP="004E681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NewRomanPSMT" w:hAnsi="Arial" w:cs="Arial"/>
                <w:b/>
                <w:bCs/>
                <w:kern w:val="2"/>
                <w:lang w:val="ru-RU" w:eastAsia="ar-SA"/>
              </w:rPr>
            </w:pPr>
          </w:p>
        </w:tc>
      </w:tr>
      <w:tr w:rsidR="00587C79" w:rsidRPr="00D94BBF" w14:paraId="2E6F49DD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24E2DE1A" w14:textId="77777777" w:rsidR="00587C79" w:rsidRPr="00D94BBF" w:rsidRDefault="00587C79" w:rsidP="00587C79">
            <w:pPr>
              <w:pStyle w:val="ListParagraph"/>
              <w:numPr>
                <w:ilvl w:val="0"/>
                <w:numId w:val="7"/>
              </w:numPr>
              <w:snapToGrid w:val="0"/>
              <w:spacing w:before="20" w:after="2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sr-Cyrl-CS"/>
              </w:rPr>
            </w:pPr>
            <w:r w:rsidRPr="00D94BB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РОК ВАЖЕЊА ПОНУДЕ</w:t>
            </w:r>
          </w:p>
        </w:tc>
      </w:tr>
      <w:tr w:rsidR="00587C79" w:rsidRPr="00D94BBF" w14:paraId="06B5551E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82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16285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both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  <w:r w:rsidRPr="00D94BBF">
              <w:rPr>
                <w:rFonts w:ascii="Arial" w:hAnsi="Arial" w:cs="Arial"/>
                <w:lang w:val="sr-Cyrl-CS"/>
              </w:rPr>
              <w:t>2</w:t>
            </w:r>
            <w:r w:rsidRPr="00D94BBF">
              <w:rPr>
                <w:rFonts w:ascii="Arial" w:hAnsi="Arial" w:cs="Arial"/>
                <w:lang w:val="sr-Latn-CS"/>
              </w:rPr>
              <w:t xml:space="preserve">.1. </w:t>
            </w:r>
            <w:r w:rsidRPr="00D94BBF">
              <w:rPr>
                <w:rFonts w:ascii="Arial" w:hAnsi="Arial" w:cs="Arial"/>
                <w:lang w:val="sr-Cyrl-CS"/>
              </w:rPr>
              <w:t xml:space="preserve">Рок важења понуде је </w:t>
            </w: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D9435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  <w:r w:rsidRPr="00D94BBF">
              <w:rPr>
                <w:rFonts w:ascii="Arial" w:eastAsia="TimesNewRomanPSMT" w:hAnsi="Arial" w:cs="Arial"/>
                <w:bCs/>
              </w:rPr>
              <w:t>дана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58B93E3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</w:p>
        </w:tc>
      </w:tr>
      <w:tr w:rsidR="00587C79" w:rsidRPr="00D94BBF" w14:paraId="27242862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8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58F17DE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both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  <w:r w:rsidRPr="00D94BBF">
              <w:rPr>
                <w:rFonts w:ascii="Arial" w:hAnsi="Arial" w:cs="Arial"/>
                <w:lang w:val="sr-Cyrl-CS"/>
              </w:rPr>
              <w:t>2.2. Рок одобравања кредита је</w:t>
            </w: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D9393CA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  <w:r w:rsidRPr="00D94BBF">
              <w:rPr>
                <w:rFonts w:ascii="Arial" w:eastAsia="TimesNewRomanPSMT" w:hAnsi="Arial" w:cs="Arial"/>
                <w:bCs/>
              </w:rPr>
              <w:t>дана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9974D6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</w:p>
        </w:tc>
      </w:tr>
      <w:tr w:rsidR="00587C79" w:rsidRPr="00D94BBF" w14:paraId="4EE1736A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12E0E25" w14:textId="77777777" w:rsidR="00587C79" w:rsidRPr="00D94BBF" w:rsidRDefault="00587C79" w:rsidP="00587C79">
            <w:pPr>
              <w:pStyle w:val="ListParagraph"/>
              <w:numPr>
                <w:ilvl w:val="0"/>
                <w:numId w:val="7"/>
              </w:numPr>
              <w:snapToGrid w:val="0"/>
              <w:spacing w:before="20" w:after="2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sr-Cyrl-CS"/>
              </w:rPr>
            </w:pPr>
            <w:r w:rsidRPr="00D94BB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ОБАВЕЗНИ ПРИЛОГ УЗ ОБРАЗАЦ ПОНУДЕ</w:t>
            </w:r>
          </w:p>
        </w:tc>
      </w:tr>
      <w:tr w:rsidR="00587C79" w:rsidRPr="00D94BBF" w14:paraId="540B96BC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82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57868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both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  <w:r w:rsidRPr="00D94BBF">
              <w:rPr>
                <w:rFonts w:ascii="Arial" w:hAnsi="Arial" w:cs="Arial"/>
                <w:lang w:val="sr-Cyrl-CS"/>
              </w:rPr>
              <w:t>3.1. Предлог уговора о</w:t>
            </w:r>
            <w:r w:rsidRPr="00D94BBF">
              <w:rPr>
                <w:rFonts w:ascii="Arial" w:hAnsi="Arial" w:cs="Arial"/>
                <w:lang w:val="sr-Latn-CS"/>
              </w:rPr>
              <w:t xml:space="preserve"> </w:t>
            </w:r>
            <w:r w:rsidRPr="00D94BBF">
              <w:rPr>
                <w:rFonts w:ascii="Arial" w:hAnsi="Arial" w:cs="Arial"/>
                <w:lang w:val="sr-Cyrl-CS"/>
              </w:rPr>
              <w:t xml:space="preserve"> кредиту</w:t>
            </w:r>
            <w:r w:rsidRPr="00D94BBF">
              <w:rPr>
                <w:rFonts w:ascii="Arial" w:hAnsi="Arial" w:cs="Arial"/>
                <w:lang w:val="sr-Latn-CS"/>
              </w:rPr>
              <w:t xml:space="preserve">                                    </w:t>
            </w: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B911E2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  <w:r w:rsidRPr="00D94BBF">
              <w:rPr>
                <w:rFonts w:ascii="Arial" w:eastAsia="TimesNewRomanPSMT" w:hAnsi="Arial" w:cs="Arial"/>
                <w:bCs/>
              </w:rPr>
              <w:t>Да/Не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AEFFEB8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</w:p>
        </w:tc>
      </w:tr>
      <w:tr w:rsidR="00587C79" w:rsidRPr="00D94BBF" w14:paraId="5FCBCBEF" w14:textId="77777777" w:rsidTr="004E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8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BA2857C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both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  <w:r w:rsidRPr="00D94BBF">
              <w:rPr>
                <w:rFonts w:ascii="Arial" w:hAnsi="Arial" w:cs="Arial"/>
                <w:lang w:val="sr-Cyrl-CS"/>
              </w:rPr>
              <w:t xml:space="preserve">3.2. План отплате кредита са обрачуном ефективне каматне стопе  </w:t>
            </w: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4E7C210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  <w:r w:rsidRPr="00D94BBF">
              <w:rPr>
                <w:rFonts w:ascii="Arial" w:eastAsia="TimesNewRomanPSMT" w:hAnsi="Arial" w:cs="Arial"/>
                <w:bCs/>
              </w:rPr>
              <w:t>Да/Не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0C9563" w14:textId="77777777" w:rsidR="00587C79" w:rsidRPr="00D94BBF" w:rsidRDefault="00587C79" w:rsidP="004E6814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Arial" w:eastAsia="TimesNewRomanPSMT" w:hAnsi="Arial" w:cs="Arial"/>
                <w:bCs/>
                <w:kern w:val="2"/>
                <w:lang w:eastAsia="ar-SA"/>
              </w:rPr>
            </w:pPr>
          </w:p>
        </w:tc>
      </w:tr>
    </w:tbl>
    <w:p w14:paraId="285B68EA" w14:textId="77777777" w:rsidR="00587C79" w:rsidRPr="00D94BBF" w:rsidRDefault="00587C79" w:rsidP="00587C79">
      <w:pPr>
        <w:jc w:val="both"/>
        <w:rPr>
          <w:rFonts w:ascii="Arial" w:eastAsia="Arial Unicode MS" w:hAnsi="Arial" w:cs="Arial"/>
          <w:color w:val="000000"/>
          <w:kern w:val="2"/>
          <w:lang w:eastAsia="ar-SA"/>
        </w:rPr>
      </w:pPr>
    </w:p>
    <w:p w14:paraId="55D4B1B9" w14:textId="77777777" w:rsidR="00587C79" w:rsidRPr="00D94BBF" w:rsidRDefault="00587C79" w:rsidP="00587C79">
      <w:pPr>
        <w:jc w:val="both"/>
        <w:rPr>
          <w:rFonts w:ascii="Arial" w:eastAsia="Arial Unicode MS" w:hAnsi="Arial" w:cs="Arial"/>
          <w:color w:val="000000"/>
          <w:kern w:val="2"/>
          <w:lang w:eastAsia="ar-SA"/>
        </w:rPr>
      </w:pPr>
    </w:p>
    <w:p w14:paraId="5BB2E271" w14:textId="77777777" w:rsidR="00587C79" w:rsidRPr="00D94BBF" w:rsidRDefault="00587C79" w:rsidP="00587C79">
      <w:pPr>
        <w:jc w:val="both"/>
        <w:rPr>
          <w:rFonts w:ascii="Arial" w:eastAsia="TimesNewRomanPSMT" w:hAnsi="Arial" w:cs="Arial"/>
          <w:bCs/>
          <w:lang w:val="en-GB" w:eastAsia="en-GB"/>
        </w:rPr>
      </w:pPr>
      <w:r w:rsidRPr="00D94BBF">
        <w:rPr>
          <w:rFonts w:ascii="Arial" w:eastAsia="TimesNewRomanPSMT" w:hAnsi="Arial" w:cs="Arial"/>
          <w:bCs/>
          <w:lang w:val="en-GB" w:eastAsia="en-GB"/>
        </w:rPr>
        <w:t xml:space="preserve">               Датум </w:t>
      </w:r>
      <w:r w:rsidRPr="00D94BBF">
        <w:rPr>
          <w:rFonts w:ascii="Arial" w:eastAsia="TimesNewRomanPSMT" w:hAnsi="Arial" w:cs="Arial"/>
          <w:bCs/>
          <w:lang w:val="en-GB" w:eastAsia="en-GB"/>
        </w:rPr>
        <w:tab/>
      </w:r>
      <w:r w:rsidRPr="00D94BBF">
        <w:rPr>
          <w:rFonts w:ascii="Arial" w:eastAsia="TimesNewRomanPSMT" w:hAnsi="Arial" w:cs="Arial"/>
          <w:bCs/>
          <w:lang w:val="en-GB" w:eastAsia="en-GB"/>
        </w:rPr>
        <w:tab/>
      </w:r>
      <w:r w:rsidRPr="00D94BBF">
        <w:rPr>
          <w:rFonts w:ascii="Arial" w:eastAsia="TimesNewRomanPSMT" w:hAnsi="Arial" w:cs="Arial"/>
          <w:bCs/>
          <w:lang w:val="en-GB" w:eastAsia="en-GB"/>
        </w:rPr>
        <w:tab/>
      </w:r>
      <w:r w:rsidRPr="00D94BBF">
        <w:rPr>
          <w:rFonts w:ascii="Arial" w:eastAsia="TimesNewRomanPSMT" w:hAnsi="Arial" w:cs="Arial"/>
          <w:bCs/>
          <w:lang w:val="en-GB" w:eastAsia="en-GB"/>
        </w:rPr>
        <w:tab/>
      </w:r>
      <w:r w:rsidRPr="00D94BBF">
        <w:rPr>
          <w:rFonts w:ascii="Arial" w:eastAsia="TimesNewRomanPSMT" w:hAnsi="Arial" w:cs="Arial"/>
          <w:bCs/>
          <w:lang w:val="en-GB" w:eastAsia="en-GB"/>
        </w:rPr>
        <w:tab/>
        <w:t xml:space="preserve">                          </w:t>
      </w:r>
      <w:r w:rsidRPr="00D94BBF">
        <w:rPr>
          <w:rFonts w:ascii="Arial" w:eastAsia="TimesNewRomanPSMT" w:hAnsi="Arial" w:cs="Arial"/>
          <w:bCs/>
          <w:lang w:val="sr-Cyrl-RS" w:eastAsia="en-GB"/>
        </w:rPr>
        <w:t xml:space="preserve">                </w:t>
      </w:r>
      <w:r w:rsidRPr="00D94BBF">
        <w:rPr>
          <w:rFonts w:ascii="Arial" w:eastAsia="TimesNewRomanPSMT" w:hAnsi="Arial" w:cs="Arial"/>
          <w:bCs/>
          <w:lang w:val="en-GB" w:eastAsia="en-GB"/>
        </w:rPr>
        <w:t>Понуђач</w:t>
      </w:r>
    </w:p>
    <w:p w14:paraId="78A5F9E4" w14:textId="77777777" w:rsidR="00587C79" w:rsidRPr="00D94BBF" w:rsidRDefault="00587C79" w:rsidP="00587C79">
      <w:pPr>
        <w:jc w:val="both"/>
        <w:rPr>
          <w:rFonts w:ascii="Arial" w:eastAsia="TimesNewRomanPS-BoldMT" w:hAnsi="Arial" w:cs="Arial"/>
          <w:b/>
          <w:bCs/>
          <w:i/>
          <w:iCs/>
          <w:sz w:val="24"/>
          <w:szCs w:val="24"/>
          <w:lang w:val="sr-Cyrl-RS" w:eastAsia="en-GB"/>
        </w:rPr>
      </w:pPr>
      <w:r w:rsidRPr="00D94BBF">
        <w:rPr>
          <w:rFonts w:ascii="Arial" w:eastAsia="TimesNewRomanPS-BoldMT" w:hAnsi="Arial" w:cs="Arial"/>
          <w:b/>
          <w:bCs/>
          <w:i/>
          <w:iCs/>
          <w:sz w:val="24"/>
          <w:szCs w:val="24"/>
          <w:lang w:val="en-GB" w:eastAsia="en-GB"/>
        </w:rPr>
        <w:t>_________________________</w:t>
      </w:r>
      <w:r w:rsidRPr="00D94BBF">
        <w:rPr>
          <w:rFonts w:ascii="Arial" w:eastAsia="TimesNewRomanPS-BoldMT" w:hAnsi="Arial" w:cs="Arial"/>
          <w:b/>
          <w:bCs/>
          <w:i/>
          <w:iCs/>
          <w:sz w:val="24"/>
          <w:szCs w:val="24"/>
          <w:lang w:val="en-GB" w:eastAsia="en-GB"/>
        </w:rPr>
        <w:tab/>
        <w:t xml:space="preserve">      </w:t>
      </w:r>
      <w:r w:rsidRPr="00D94BBF">
        <w:rPr>
          <w:rFonts w:ascii="Arial" w:eastAsia="TimesNewRomanPS-BoldMT" w:hAnsi="Arial" w:cs="Arial"/>
          <w:bCs/>
          <w:iCs/>
          <w:sz w:val="24"/>
          <w:szCs w:val="24"/>
          <w:lang w:val="en-GB" w:eastAsia="en-GB"/>
        </w:rPr>
        <w:t>М.П.                    ________________________</w:t>
      </w:r>
      <w:r w:rsidRPr="00D94BBF">
        <w:rPr>
          <w:rFonts w:ascii="Arial" w:eastAsia="TimesNewRomanPS-BoldMT" w:hAnsi="Arial" w:cs="Arial"/>
          <w:b/>
          <w:bCs/>
          <w:i/>
          <w:iCs/>
          <w:sz w:val="24"/>
          <w:szCs w:val="24"/>
          <w:lang w:val="en-GB" w:eastAsia="en-GB"/>
        </w:rPr>
        <w:tab/>
      </w:r>
    </w:p>
    <w:p w14:paraId="12708ECD" w14:textId="77777777" w:rsidR="00587C79" w:rsidRPr="00D94BBF" w:rsidRDefault="00587C79" w:rsidP="00587C79">
      <w:pPr>
        <w:jc w:val="both"/>
        <w:rPr>
          <w:rFonts w:ascii="Arial" w:eastAsia="TimesNewRomanPS-BoldMT" w:hAnsi="Arial" w:cs="Arial"/>
          <w:b/>
          <w:bCs/>
          <w:i/>
          <w:iCs/>
          <w:sz w:val="24"/>
          <w:szCs w:val="24"/>
          <w:lang w:val="sr-Cyrl-RS" w:eastAsia="en-GB"/>
        </w:rPr>
      </w:pPr>
      <w:r w:rsidRPr="00D94BBF">
        <w:rPr>
          <w:rFonts w:ascii="Arial" w:eastAsia="TimesNewRomanPS-BoldMT" w:hAnsi="Arial" w:cs="Arial"/>
          <w:b/>
          <w:bCs/>
          <w:i/>
          <w:iCs/>
          <w:sz w:val="24"/>
          <w:szCs w:val="24"/>
          <w:lang w:val="en-GB" w:eastAsia="en-GB"/>
        </w:rPr>
        <w:tab/>
      </w:r>
      <w:r w:rsidRPr="00D94BBF">
        <w:rPr>
          <w:rFonts w:ascii="Arial" w:eastAsia="TimesNewRomanPS-BoldMT" w:hAnsi="Arial" w:cs="Arial"/>
          <w:b/>
          <w:bCs/>
          <w:i/>
          <w:iCs/>
          <w:sz w:val="24"/>
          <w:szCs w:val="24"/>
          <w:lang w:val="en-GB" w:eastAsia="en-GB"/>
        </w:rPr>
        <w:tab/>
        <w:t xml:space="preserve"> </w:t>
      </w:r>
    </w:p>
    <w:p w14:paraId="03230267" w14:textId="77777777" w:rsidR="00587C79" w:rsidRPr="00D94BBF" w:rsidRDefault="00587C79" w:rsidP="00587C79">
      <w:pPr>
        <w:jc w:val="both"/>
        <w:rPr>
          <w:rFonts w:ascii="Arial" w:eastAsia="Arial Unicode MS" w:hAnsi="Arial" w:cs="Arial"/>
          <w:i/>
          <w:iCs/>
          <w:sz w:val="20"/>
          <w:szCs w:val="20"/>
          <w:lang w:val="en-GB" w:eastAsia="en-GB"/>
        </w:rPr>
      </w:pPr>
      <w:r w:rsidRPr="00D94BBF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n-GB" w:eastAsia="en-GB"/>
        </w:rPr>
        <w:t>Напомене:</w:t>
      </w:r>
      <w:r w:rsidRPr="00D94BBF">
        <w:rPr>
          <w:rFonts w:ascii="Arial" w:eastAsia="Times New Roman" w:hAnsi="Arial" w:cs="Arial"/>
          <w:b/>
          <w:bCs/>
          <w:i/>
          <w:iCs/>
          <w:sz w:val="20"/>
          <w:szCs w:val="20"/>
          <w:lang w:val="en-GB" w:eastAsia="en-GB"/>
        </w:rPr>
        <w:t xml:space="preserve"> </w:t>
      </w:r>
    </w:p>
    <w:p w14:paraId="711FD82C" w14:textId="77777777" w:rsidR="00587C79" w:rsidRPr="00D94BBF" w:rsidRDefault="00587C79" w:rsidP="00587C79">
      <w:pPr>
        <w:jc w:val="both"/>
        <w:rPr>
          <w:rFonts w:ascii="Arial" w:eastAsia="Times New Roman" w:hAnsi="Arial" w:cs="Arial"/>
          <w:i/>
          <w:iCs/>
          <w:sz w:val="20"/>
          <w:szCs w:val="20"/>
          <w:lang w:val="sr-Cyrl-RS" w:eastAsia="en-GB"/>
        </w:rPr>
      </w:pPr>
      <w:r w:rsidRPr="00D94BBF">
        <w:rPr>
          <w:rFonts w:ascii="Arial" w:eastAsia="Times New Roman" w:hAnsi="Arial" w:cs="Arial"/>
          <w:i/>
          <w:iCs/>
          <w:sz w:val="20"/>
          <w:szCs w:val="20"/>
          <w:lang w:val="sr-Cyrl-RS" w:eastAsia="en-GB"/>
        </w:rPr>
        <w:t>У пољима где су наведене две или више опција, заокружити опцију коју понуђач нуди, уз навођење вредности за изабрану опцију.</w:t>
      </w:r>
    </w:p>
    <w:p w14:paraId="6DB4F703" w14:textId="7F7B69B9" w:rsidR="00587C79" w:rsidRPr="00D94BBF" w:rsidRDefault="00587C79" w:rsidP="00587C79">
      <w:pPr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</w:pPr>
      <w:r w:rsidRPr="00D94BBF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Образац понуде понуђач мора да попуни</w:t>
      </w:r>
      <w:r w:rsidR="00013062">
        <w:rPr>
          <w:rFonts w:ascii="Arial" w:eastAsia="Times New Roman" w:hAnsi="Arial" w:cs="Arial"/>
          <w:i/>
          <w:iCs/>
          <w:sz w:val="20"/>
          <w:szCs w:val="20"/>
          <w:lang w:val="sr-Cyrl-RS" w:eastAsia="en-GB"/>
        </w:rPr>
        <w:t xml:space="preserve"> </w:t>
      </w:r>
      <w:r w:rsidRPr="00D94BBF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и потпише, чиме </w:t>
      </w:r>
      <w:r w:rsidRPr="00D94BBF">
        <w:rPr>
          <w:rFonts w:ascii="Arial" w:eastAsia="Times New Roman" w:hAnsi="Arial" w:cs="Arial"/>
          <w:i/>
          <w:iCs/>
          <w:sz w:val="20"/>
          <w:szCs w:val="20"/>
          <w:lang w:val="sr-Cyrl-CS" w:eastAsia="en-GB"/>
        </w:rPr>
        <w:t>п</w:t>
      </w:r>
      <w:r w:rsidRPr="00D94BBF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отврђује да су тачни подаци који су у обрасцу понуде наведени. </w:t>
      </w:r>
    </w:p>
    <w:p w14:paraId="52751591" w14:textId="77777777" w:rsidR="00587C79" w:rsidRPr="00D94BBF" w:rsidRDefault="00587C79" w:rsidP="00587C79">
      <w:pPr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</w:pPr>
    </w:p>
    <w:p w14:paraId="70C92FAB" w14:textId="77777777" w:rsidR="00587C79" w:rsidRPr="00D94BBF" w:rsidRDefault="00587C79" w:rsidP="00587C79">
      <w:pPr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</w:pPr>
    </w:p>
    <w:p w14:paraId="43EC1556" w14:textId="77777777" w:rsidR="00587C79" w:rsidRPr="00D94BBF" w:rsidRDefault="00587C79" w:rsidP="00587C79">
      <w:pPr>
        <w:spacing w:after="0" w:line="240" w:lineRule="auto"/>
        <w:rPr>
          <w:rFonts w:ascii="Arial" w:hAnsi="Arial" w:cs="Arial"/>
        </w:rPr>
      </w:pPr>
    </w:p>
    <w:sectPr w:rsidR="00587C79" w:rsidRPr="00D94BBF" w:rsidSect="00F036A5">
      <w:pgSz w:w="11906" w:h="16838" w:code="9"/>
      <w:pgMar w:top="1080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817EEE"/>
    <w:multiLevelType w:val="hybridMultilevel"/>
    <w:tmpl w:val="52806EE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E529D"/>
    <w:multiLevelType w:val="hybridMultilevel"/>
    <w:tmpl w:val="2A8C9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21460"/>
    <w:multiLevelType w:val="hybridMultilevel"/>
    <w:tmpl w:val="D30E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C39E9"/>
    <w:multiLevelType w:val="hybridMultilevel"/>
    <w:tmpl w:val="EAFEC08C"/>
    <w:lvl w:ilvl="0" w:tplc="7506EA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64BA0"/>
    <w:multiLevelType w:val="hybridMultilevel"/>
    <w:tmpl w:val="C0066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8E"/>
    <w:rsid w:val="00013062"/>
    <w:rsid w:val="0017383C"/>
    <w:rsid w:val="0023388E"/>
    <w:rsid w:val="00402092"/>
    <w:rsid w:val="004910F6"/>
    <w:rsid w:val="004C28C4"/>
    <w:rsid w:val="00587C79"/>
    <w:rsid w:val="0077496A"/>
    <w:rsid w:val="00873A1D"/>
    <w:rsid w:val="00941F90"/>
    <w:rsid w:val="009E4F71"/>
    <w:rsid w:val="00A81000"/>
    <w:rsid w:val="00AB48A7"/>
    <w:rsid w:val="00C131EF"/>
    <w:rsid w:val="00C75648"/>
    <w:rsid w:val="00CE6615"/>
    <w:rsid w:val="00D94BBF"/>
    <w:rsid w:val="00E42FDD"/>
    <w:rsid w:val="00F036A5"/>
    <w:rsid w:val="00F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88EE"/>
  <w15:chartTrackingRefBased/>
  <w15:docId w15:val="{EF2A8238-3194-4E28-98D6-8FB26CCC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79"/>
    <w:rPr>
      <w:rFonts w:ascii="Calibri" w:eastAsia="Calibri" w:hAnsi="Calibri" w:cs="Times New Roman"/>
    </w:rPr>
  </w:style>
  <w:style w:type="paragraph" w:styleId="Heading2">
    <w:name w:val="heading 2"/>
    <w:basedOn w:val="Normal"/>
    <w:next w:val="BodyText"/>
    <w:link w:val="Heading2Char"/>
    <w:unhideWhenUsed/>
    <w:qFormat/>
    <w:rsid w:val="00587C79"/>
    <w:pPr>
      <w:keepNext/>
      <w:numPr>
        <w:ilvl w:val="1"/>
        <w:numId w:val="1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/>
      <w:b/>
      <w:bCs/>
      <w:color w:val="000000"/>
      <w:kern w:val="2"/>
      <w:sz w:val="28"/>
      <w:szCs w:val="24"/>
      <w:lang w:val="en-GB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587C79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/>
      <w:b/>
      <w:bCs/>
      <w:color w:val="000000"/>
      <w:kern w:val="2"/>
      <w:sz w:val="26"/>
      <w:szCs w:val="26"/>
      <w:lang w:val="en-GB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587C79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/>
      <w:b/>
      <w:bCs/>
      <w:color w:val="000000"/>
      <w:kern w:val="2"/>
      <w:sz w:val="28"/>
      <w:szCs w:val="24"/>
      <w:u w:val="single"/>
      <w:lang w:val="en-GB" w:eastAsia="ar-SA"/>
    </w:rPr>
  </w:style>
  <w:style w:type="paragraph" w:styleId="Heading5">
    <w:name w:val="heading 5"/>
    <w:basedOn w:val="Normal"/>
    <w:next w:val="BodyText"/>
    <w:link w:val="Heading5Char"/>
    <w:unhideWhenUsed/>
    <w:qFormat/>
    <w:rsid w:val="00587C79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color w:val="000000"/>
      <w:kern w:val="2"/>
      <w:sz w:val="26"/>
      <w:szCs w:val="26"/>
      <w:lang w:val="x-none" w:eastAsia="ar-SA"/>
    </w:rPr>
  </w:style>
  <w:style w:type="paragraph" w:styleId="Heading6">
    <w:name w:val="heading 6"/>
    <w:basedOn w:val="Normal"/>
    <w:next w:val="BodyText"/>
    <w:link w:val="Heading6Char"/>
    <w:unhideWhenUsed/>
    <w:qFormat/>
    <w:rsid w:val="00587C79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Book Antiqua" w:eastAsia="Times New Roman" w:hAnsi="Book Antiqua"/>
      <w:color w:val="000000"/>
      <w:kern w:val="2"/>
      <w:sz w:val="28"/>
      <w:szCs w:val="24"/>
      <w:lang w:val="en-GB" w:eastAsia="ar-SA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587C79"/>
    <w:pPr>
      <w:keepNext/>
      <w:numPr>
        <w:ilvl w:val="6"/>
        <w:numId w:val="1"/>
      </w:numPr>
      <w:suppressAutoHyphens/>
      <w:spacing w:after="0" w:line="100" w:lineRule="atLeast"/>
      <w:outlineLvl w:val="6"/>
    </w:pPr>
    <w:rPr>
      <w:rFonts w:ascii="Book Antiqua" w:eastAsia="Times New Roman" w:hAnsi="Book Antiqua"/>
      <w:b/>
      <w:bCs/>
      <w:color w:val="000000"/>
      <w:kern w:val="2"/>
      <w:sz w:val="24"/>
      <w:szCs w:val="24"/>
      <w:lang w:val="en-GB" w:eastAsia="ar-SA"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587C79"/>
    <w:pPr>
      <w:keepNext/>
      <w:numPr>
        <w:ilvl w:val="7"/>
        <w:numId w:val="1"/>
      </w:numPr>
      <w:suppressAutoHyphens/>
      <w:spacing w:after="0" w:line="100" w:lineRule="atLeast"/>
      <w:jc w:val="both"/>
      <w:outlineLvl w:val="7"/>
    </w:pPr>
    <w:rPr>
      <w:rFonts w:ascii="Times New Roman" w:eastAsia="Times New Roman" w:hAnsi="Times New Roman"/>
      <w:b/>
      <w:color w:val="000000"/>
      <w:kern w:val="2"/>
      <w:sz w:val="24"/>
      <w:szCs w:val="24"/>
      <w:lang w:val="en-GB" w:eastAsia="ar-SA"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587C79"/>
    <w:pPr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eastAsia="Times New Roman" w:hAnsi="Arial"/>
      <w:color w:val="000000"/>
      <w:kern w:val="2"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7C79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587C79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587C79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587C79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val="x-none" w:eastAsia="ar-SA"/>
    </w:rPr>
  </w:style>
  <w:style w:type="character" w:customStyle="1" w:styleId="Heading6Char">
    <w:name w:val="Heading 6 Char"/>
    <w:basedOn w:val="DefaultParagraphFont"/>
    <w:link w:val="Heading6"/>
    <w:rsid w:val="00587C79"/>
    <w:rPr>
      <w:rFonts w:ascii="Book Antiqua" w:eastAsia="Times New Roman" w:hAnsi="Book Antiqua" w:cs="Times New Roman"/>
      <w:color w:val="000000"/>
      <w:kern w:val="2"/>
      <w:sz w:val="28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87C79"/>
    <w:rPr>
      <w:rFonts w:ascii="Book Antiqua" w:eastAsia="Times New Roman" w:hAnsi="Book Antiqua" w:cs="Times New Roman"/>
      <w:b/>
      <w:bCs/>
      <w:color w:val="000000"/>
      <w:kern w:val="2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87C79"/>
    <w:rPr>
      <w:rFonts w:ascii="Times New Roman" w:eastAsia="Times New Roman" w:hAnsi="Times New Roman" w:cs="Times New Roman"/>
      <w:b/>
      <w:color w:val="000000"/>
      <w:kern w:val="2"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87C79"/>
    <w:rPr>
      <w:rFonts w:ascii="Arial" w:eastAsia="Times New Roman" w:hAnsi="Arial" w:cs="Times New Roman"/>
      <w:color w:val="000000"/>
      <w:kern w:val="2"/>
      <w:sz w:val="24"/>
      <w:szCs w:val="24"/>
      <w:lang w:val="x-none" w:eastAsia="ar-SA"/>
    </w:rPr>
  </w:style>
  <w:style w:type="character" w:styleId="Hyperlink">
    <w:name w:val="Hyperlink"/>
    <w:uiPriority w:val="99"/>
    <w:unhideWhenUsed/>
    <w:rsid w:val="00587C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7C79"/>
    <w:pPr>
      <w:spacing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87C7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87C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C79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0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enabavke@opovo.org.rs" TargetMode="External"/><Relationship Id="rId5" Type="http://schemas.openxmlformats.org/officeDocument/2006/relationships/hyperlink" Target="http://www.opovo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 opstina Opovo</dc:creator>
  <cp:keywords/>
  <dc:description/>
  <cp:lastModifiedBy>Javne nabavke opstina Opovo</cp:lastModifiedBy>
  <cp:revision>13</cp:revision>
  <cp:lastPrinted>2021-07-08T05:58:00Z</cp:lastPrinted>
  <dcterms:created xsi:type="dcterms:W3CDTF">2021-07-07T11:46:00Z</dcterms:created>
  <dcterms:modified xsi:type="dcterms:W3CDTF">2021-07-08T07:00:00Z</dcterms:modified>
</cp:coreProperties>
</file>